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F9D" w:rsidRDefault="009C6F9D" w:rsidP="003B79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37887">
        <w:rPr>
          <w:rFonts w:ascii="Times New Roman" w:hAnsi="Times New Roman" w:cs="Times New Roman"/>
          <w:b/>
          <w:sz w:val="28"/>
          <w:szCs w:val="28"/>
        </w:rPr>
        <w:t xml:space="preserve"> ходе </w:t>
      </w:r>
      <w:proofErr w:type="gramStart"/>
      <w:r w:rsidR="003B7963" w:rsidRPr="00914025">
        <w:rPr>
          <w:rFonts w:ascii="Times New Roman" w:hAnsi="Times New Roman" w:cs="Times New Roman"/>
          <w:b/>
          <w:sz w:val="28"/>
          <w:szCs w:val="28"/>
        </w:rPr>
        <w:t>реализации  проекта</w:t>
      </w:r>
      <w:proofErr w:type="gramEnd"/>
      <w:r w:rsidR="003B7963" w:rsidRPr="00914025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937887">
        <w:rPr>
          <w:rFonts w:ascii="Times New Roman" w:hAnsi="Times New Roman" w:cs="Times New Roman"/>
          <w:b/>
          <w:sz w:val="28"/>
          <w:szCs w:val="28"/>
        </w:rPr>
        <w:t xml:space="preserve"> Эффективный учитель - у</w:t>
      </w:r>
      <w:r w:rsidR="003B7963" w:rsidRPr="00914025">
        <w:rPr>
          <w:rFonts w:ascii="Times New Roman" w:hAnsi="Times New Roman" w:cs="Times New Roman"/>
          <w:b/>
          <w:sz w:val="28"/>
          <w:szCs w:val="28"/>
        </w:rPr>
        <w:t xml:space="preserve">спешный  ученик»  </w:t>
      </w:r>
    </w:p>
    <w:p w:rsidR="003B7963" w:rsidRPr="00914025" w:rsidRDefault="003B7963" w:rsidP="003B79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025">
        <w:rPr>
          <w:rFonts w:ascii="Times New Roman" w:hAnsi="Times New Roman" w:cs="Times New Roman"/>
          <w:b/>
          <w:sz w:val="28"/>
          <w:szCs w:val="28"/>
        </w:rPr>
        <w:t>в  Бай-</w:t>
      </w:r>
      <w:proofErr w:type="spellStart"/>
      <w:r w:rsidRPr="00914025">
        <w:rPr>
          <w:rFonts w:ascii="Times New Roman" w:hAnsi="Times New Roman" w:cs="Times New Roman"/>
          <w:b/>
          <w:sz w:val="28"/>
          <w:szCs w:val="28"/>
        </w:rPr>
        <w:t>Тайгинском</w:t>
      </w:r>
      <w:proofErr w:type="spellEnd"/>
      <w:r w:rsidRPr="0091402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14025"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 w:rsidRPr="00914025">
        <w:rPr>
          <w:rFonts w:ascii="Times New Roman" w:hAnsi="Times New Roman" w:cs="Times New Roman"/>
          <w:b/>
          <w:sz w:val="28"/>
          <w:szCs w:val="28"/>
        </w:rPr>
        <w:t>.</w:t>
      </w:r>
    </w:p>
    <w:p w:rsidR="003B7963" w:rsidRPr="00DD77A4" w:rsidRDefault="003B7963" w:rsidP="003406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91A15" w:rsidRDefault="00F91A15" w:rsidP="003456B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 ноября 2017 года под </w:t>
      </w:r>
      <w:proofErr w:type="gramStart"/>
      <w:r>
        <w:rPr>
          <w:rFonts w:ascii="Times New Roman" w:hAnsi="Times New Roman" w:cs="Times New Roman"/>
          <w:sz w:val="28"/>
        </w:rPr>
        <w:t xml:space="preserve">руководством </w:t>
      </w:r>
      <w:r w:rsidRPr="00F91A15">
        <w:rPr>
          <w:rFonts w:ascii="Times New Roman" w:hAnsi="Times New Roman" w:cs="Times New Roman"/>
          <w:sz w:val="28"/>
        </w:rPr>
        <w:t xml:space="preserve"> Правительства</w:t>
      </w:r>
      <w:proofErr w:type="gramEnd"/>
      <w:r w:rsidRPr="00F91A15">
        <w:rPr>
          <w:rFonts w:ascii="Times New Roman" w:hAnsi="Times New Roman" w:cs="Times New Roman"/>
          <w:sz w:val="28"/>
        </w:rPr>
        <w:t xml:space="preserve"> Республики Тыва Министерством образования и науки Республики Тыва и подведомственными учреждениями начал реализовываться проект «</w:t>
      </w:r>
      <w:r w:rsidR="002F7059">
        <w:rPr>
          <w:rFonts w:ascii="Times New Roman" w:hAnsi="Times New Roman" w:cs="Times New Roman"/>
          <w:sz w:val="28"/>
        </w:rPr>
        <w:t xml:space="preserve"> Эффективный учитель - у</w:t>
      </w:r>
      <w:r w:rsidRPr="00F91A15">
        <w:rPr>
          <w:rFonts w:ascii="Times New Roman" w:hAnsi="Times New Roman" w:cs="Times New Roman"/>
          <w:sz w:val="28"/>
        </w:rPr>
        <w:t>спешный ученик», разработанный Тувинским институтом развития образования и повышения квалификации. Он направлен на повышение качества образования через создание единого образовательного пространства в условиях реализации Федеральных государственных образовательных стандартов.</w:t>
      </w:r>
    </w:p>
    <w:p w:rsidR="00577AAF" w:rsidRPr="00577AAF" w:rsidRDefault="00F91A15" w:rsidP="003456B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</w:r>
      <w:r w:rsidR="00577AAF">
        <w:rPr>
          <w:rFonts w:ascii="Times New Roman" w:hAnsi="Times New Roman" w:cs="Times New Roman"/>
          <w:sz w:val="28"/>
          <w:szCs w:val="28"/>
        </w:rPr>
        <w:t xml:space="preserve"> </w:t>
      </w:r>
      <w:r w:rsidR="00577AAF"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достижения целевых показателей </w:t>
      </w:r>
      <w:r w:rsid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данного </w:t>
      </w:r>
      <w:r w:rsidR="00577AAF"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проекта на уровне муниципалитета созданы следующие нормативно-правовые акты:</w:t>
      </w:r>
    </w:p>
    <w:p w:rsidR="00577AAF" w:rsidRPr="00577AAF" w:rsidRDefault="00577AAF" w:rsidP="003456B7">
      <w:pPr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proofErr w:type="gramStart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1.Утвержден</w:t>
      </w:r>
      <w:proofErr w:type="gramEnd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распоряжением Администрации Бай-</w:t>
      </w:r>
      <w:proofErr w:type="spellStart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5D7F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айгинского</w:t>
      </w:r>
      <w:proofErr w:type="spellEnd"/>
      <w:r w:rsidR="005D7F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7F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кожууна</w:t>
      </w:r>
      <w:proofErr w:type="spellEnd"/>
      <w:r w:rsidR="005D7F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28</w:t>
      </w:r>
      <w:r w:rsidR="002F7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.11.2018</w:t>
      </w:r>
      <w:r w:rsidR="005D7F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 751</w:t>
      </w: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паспорт муниципального приоритетного проекта «</w:t>
      </w:r>
      <w:r w:rsidR="002F7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Эффективн</w:t>
      </w:r>
      <w:r w:rsidR="00C065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2F7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учитель - у</w:t>
      </w: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спешный ученик»;</w:t>
      </w:r>
    </w:p>
    <w:p w:rsidR="00577AAF" w:rsidRPr="00577AAF" w:rsidRDefault="00577AAF" w:rsidP="003456B7">
      <w:pPr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Приказ</w:t>
      </w:r>
      <w:r w:rsidR="002F7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МКУ Управления образования от 01.</w:t>
      </w: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ноября 2017 года «О создании рабочей группы по реализации проекта </w:t>
      </w:r>
      <w:proofErr w:type="gramStart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F7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Эффективный</w:t>
      </w:r>
      <w:proofErr w:type="gramEnd"/>
      <w:r w:rsidR="002F7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учитель -у</w:t>
      </w: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спешный ученик»;</w:t>
      </w:r>
    </w:p>
    <w:p w:rsidR="00577AAF" w:rsidRPr="00577AAF" w:rsidRDefault="00577AAF" w:rsidP="003456B7">
      <w:pPr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Приказ Управления образования «О проведении диагностических замеров в рамках реал</w:t>
      </w:r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изации </w:t>
      </w:r>
      <w:proofErr w:type="gramStart"/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проекта </w:t>
      </w: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577AAF" w:rsidRPr="00577AAF" w:rsidRDefault="00577AAF" w:rsidP="003456B7">
      <w:pPr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1.4. Приказ Управления образования </w:t>
      </w:r>
      <w:bookmarkStart w:id="0" w:name="_GoBack"/>
      <w:bookmarkEnd w:id="0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сетевом взаимодействии в образовательных учреждениях Бай-</w:t>
      </w:r>
      <w:proofErr w:type="spellStart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кожууна</w:t>
      </w:r>
      <w:proofErr w:type="spellEnd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</w:t>
      </w:r>
    </w:p>
    <w:p w:rsidR="00577AAF" w:rsidRPr="00577AAF" w:rsidRDefault="00577AAF" w:rsidP="003456B7">
      <w:pPr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Приказ Управления образования «</w:t>
      </w:r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руководителей МУМО на 2018-2019</w:t>
      </w: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учебный год»;</w:t>
      </w:r>
    </w:p>
    <w:p w:rsidR="00577AAF" w:rsidRPr="00577AAF" w:rsidRDefault="00577AAF" w:rsidP="003456B7">
      <w:pPr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 Приказ Управления образования «Об утверждении школьных п</w:t>
      </w:r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аспортов </w:t>
      </w:r>
      <w:proofErr w:type="gramStart"/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проекта </w:t>
      </w: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577AAF" w:rsidRPr="00C50FBE" w:rsidRDefault="00577AAF" w:rsidP="00C50FBE">
      <w:pPr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Всего в </w:t>
      </w:r>
      <w:proofErr w:type="spellStart"/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кож</w:t>
      </w:r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ууне</w:t>
      </w:r>
      <w:proofErr w:type="spellEnd"/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проекте  участвуют</w:t>
      </w:r>
      <w:proofErr w:type="gramEnd"/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</w:t>
      </w:r>
      <w:r w:rsidRPr="00577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общеобразовательных учреждений. Из них 6 средних, 1 осно</w:t>
      </w:r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вная школа-интернат</w:t>
      </w:r>
      <w:r w:rsidR="00C50FB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633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0FBE">
        <w:rPr>
          <w:rFonts w:ascii="Times New Roman" w:hAnsi="Times New Roman" w:cs="Times New Roman"/>
          <w:sz w:val="28"/>
        </w:rPr>
        <w:t>Тээлинская</w:t>
      </w:r>
      <w:proofErr w:type="spellEnd"/>
      <w:r w:rsidR="00C50F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0FBE">
        <w:rPr>
          <w:rFonts w:ascii="Times New Roman" w:hAnsi="Times New Roman" w:cs="Times New Roman"/>
          <w:sz w:val="28"/>
        </w:rPr>
        <w:lastRenderedPageBreak/>
        <w:t>Хемчикская</w:t>
      </w:r>
      <w:proofErr w:type="spellEnd"/>
      <w:r w:rsidR="00C50FBE">
        <w:rPr>
          <w:rFonts w:ascii="Times New Roman" w:hAnsi="Times New Roman" w:cs="Times New Roman"/>
          <w:sz w:val="28"/>
        </w:rPr>
        <w:t>,</w:t>
      </w:r>
      <w:r w:rsidR="00C50F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50FBE">
        <w:rPr>
          <w:rFonts w:ascii="Times New Roman" w:hAnsi="Times New Roman" w:cs="Times New Roman"/>
          <w:sz w:val="28"/>
        </w:rPr>
        <w:t>Бай-</w:t>
      </w:r>
      <w:proofErr w:type="spellStart"/>
      <w:r w:rsidRPr="00C50FBE">
        <w:rPr>
          <w:rFonts w:ascii="Times New Roman" w:hAnsi="Times New Roman" w:cs="Times New Roman"/>
          <w:sz w:val="28"/>
        </w:rPr>
        <w:t>Талская</w:t>
      </w:r>
      <w:proofErr w:type="spellEnd"/>
      <w:r w:rsidR="00C50F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C50FBE">
        <w:rPr>
          <w:rFonts w:ascii="Times New Roman" w:hAnsi="Times New Roman" w:cs="Times New Roman"/>
          <w:sz w:val="28"/>
        </w:rPr>
        <w:t>Кара-</w:t>
      </w:r>
      <w:proofErr w:type="spellStart"/>
      <w:r w:rsidRPr="00C50FBE">
        <w:rPr>
          <w:rFonts w:ascii="Times New Roman" w:hAnsi="Times New Roman" w:cs="Times New Roman"/>
          <w:sz w:val="28"/>
        </w:rPr>
        <w:t>Хольская</w:t>
      </w:r>
      <w:proofErr w:type="spellEnd"/>
      <w:r w:rsidRPr="00C50FBE">
        <w:rPr>
          <w:rFonts w:ascii="Times New Roman" w:hAnsi="Times New Roman" w:cs="Times New Roman"/>
          <w:sz w:val="28"/>
        </w:rPr>
        <w:t xml:space="preserve"> Шуйская</w:t>
      </w:r>
      <w:r w:rsidR="00C50F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C50FBE">
        <w:rPr>
          <w:rFonts w:ascii="Times New Roman" w:hAnsi="Times New Roman" w:cs="Times New Roman"/>
          <w:sz w:val="28"/>
        </w:rPr>
        <w:t>Кызыл-</w:t>
      </w:r>
      <w:proofErr w:type="spellStart"/>
      <w:proofErr w:type="gramStart"/>
      <w:r w:rsidRPr="00C50FBE">
        <w:rPr>
          <w:rFonts w:ascii="Times New Roman" w:hAnsi="Times New Roman" w:cs="Times New Roman"/>
          <w:sz w:val="28"/>
        </w:rPr>
        <w:t>Дагская</w:t>
      </w:r>
      <w:proofErr w:type="spellEnd"/>
      <w:r w:rsidR="00C50F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</w:t>
      </w:r>
      <w:r w:rsidRPr="00C50FBE">
        <w:rPr>
          <w:rFonts w:ascii="Times New Roman" w:hAnsi="Times New Roman" w:cs="Times New Roman"/>
          <w:sz w:val="28"/>
          <w:szCs w:val="28"/>
        </w:rPr>
        <w:t>Санаторная</w:t>
      </w:r>
      <w:proofErr w:type="gramEnd"/>
      <w:r w:rsidRPr="00C50FBE">
        <w:rPr>
          <w:rFonts w:ascii="Times New Roman" w:hAnsi="Times New Roman" w:cs="Times New Roman"/>
          <w:sz w:val="28"/>
          <w:szCs w:val="28"/>
        </w:rPr>
        <w:t xml:space="preserve"> школа-интернат </w:t>
      </w:r>
      <w:proofErr w:type="spellStart"/>
      <w:r w:rsidRPr="00C50FBE">
        <w:rPr>
          <w:rFonts w:ascii="Times New Roman" w:hAnsi="Times New Roman" w:cs="Times New Roman"/>
          <w:sz w:val="28"/>
          <w:szCs w:val="28"/>
        </w:rPr>
        <w:t>с.Шуй</w:t>
      </w:r>
      <w:proofErr w:type="spellEnd"/>
    </w:p>
    <w:p w:rsidR="00577AAF" w:rsidRPr="00577AAF" w:rsidRDefault="0041293C" w:rsidP="003456B7">
      <w:pPr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момент реализации проекта «</w:t>
      </w:r>
      <w:r w:rsidR="00907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Эффективный учитель - 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спешный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ученик» </w:t>
      </w:r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данных школах обучаются  1930</w:t>
      </w:r>
      <w:r w:rsidR="0018134F" w:rsidRPr="001813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человек. Всего в проект</w:t>
      </w:r>
      <w:r w:rsidR="005D7F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8134F" w:rsidRPr="001813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задейство</w:t>
      </w:r>
      <w:r w:rsidR="00907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вано 492</w:t>
      </w:r>
      <w:r w:rsidR="002A5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обучающихся. Из них 227</w:t>
      </w:r>
      <w:r w:rsidR="0018134F" w:rsidRPr="001813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</w:t>
      </w:r>
      <w:r w:rsidR="004703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ловек – выпускники 4 класса, 206</w:t>
      </w:r>
      <w:r w:rsidR="0018134F" w:rsidRPr="001813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 – выпускники </w:t>
      </w:r>
      <w:r w:rsidR="00372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 класса, выпускном </w:t>
      </w:r>
      <w:r w:rsidR="00633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372060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B54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-ом</w:t>
      </w:r>
      <w:r w:rsidR="00907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68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классе </w:t>
      </w:r>
      <w:r w:rsidR="00907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60 человек</w:t>
      </w:r>
      <w:r w:rsidR="0018134F" w:rsidRPr="001813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B2615" w:rsidRDefault="001E1E3F" w:rsidP="002543D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ab/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 w:rsidR="0086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2543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771A">
        <w:rPr>
          <w:rFonts w:ascii="Times New Roman" w:eastAsia="Times New Roman" w:hAnsi="Times New Roman" w:cs="Times New Roman"/>
          <w:sz w:val="28"/>
          <w:szCs w:val="28"/>
          <w:lang w:eastAsia="ru-RU"/>
        </w:rPr>
        <w:t>ЭУ</w:t>
      </w:r>
      <w:r w:rsidR="002543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7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УУ</w:t>
      </w:r>
      <w:r w:rsidR="002543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2018-2019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поставлены целевые показатели и разработаны мероприятия, направленные на повышение качества подготовки учащихся 9-х </w:t>
      </w:r>
      <w:r w:rsidRPr="0035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11 –х 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к государственной   итоговой аттестации.</w:t>
      </w:r>
    </w:p>
    <w:p w:rsidR="003535B1" w:rsidRDefault="00BF4706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86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5BA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DD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году</w:t>
      </w:r>
      <w:proofErr w:type="gramEnd"/>
      <w:r w:rsidRPr="00DD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 сдачи  ЕГЭ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</w:t>
      </w:r>
      <w:r w:rsidR="0090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E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771A">
        <w:rPr>
          <w:rFonts w:ascii="Times New Roman" w:eastAsia="Times New Roman" w:hAnsi="Times New Roman" w:cs="Times New Roman"/>
          <w:sz w:val="28"/>
          <w:szCs w:val="28"/>
          <w:lang w:eastAsia="ru-RU"/>
        </w:rPr>
        <w:t>ЭУ</w:t>
      </w:r>
      <w:r w:rsidR="00995E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7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УУ</w:t>
      </w:r>
      <w:r w:rsidR="00995E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7A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Бай-</w:t>
      </w:r>
      <w:proofErr w:type="spellStart"/>
      <w:r w:rsidRPr="00DD77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Pr="00DD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D7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DD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зарегистрировано  </w:t>
      </w:r>
      <w:r w:rsidR="0090771A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DD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35B1" w:rsidRDefault="003535B1" w:rsidP="001E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3"/>
        <w:gridCol w:w="1323"/>
        <w:gridCol w:w="1320"/>
        <w:gridCol w:w="1349"/>
        <w:gridCol w:w="1331"/>
        <w:gridCol w:w="1351"/>
        <w:gridCol w:w="1338"/>
      </w:tblGrid>
      <w:tr w:rsidR="00BF4706" w:rsidRPr="00DD77A4" w:rsidTr="00725BA1">
        <w:tc>
          <w:tcPr>
            <w:tcW w:w="1367" w:type="dxa"/>
          </w:tcPr>
          <w:p w:rsidR="00BF4706" w:rsidRPr="00DD77A4" w:rsidRDefault="00BF4706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Тээли</w:t>
            </w:r>
          </w:p>
        </w:tc>
        <w:tc>
          <w:tcPr>
            <w:tcW w:w="1367" w:type="dxa"/>
          </w:tcPr>
          <w:p w:rsidR="00BF4706" w:rsidRPr="00DD77A4" w:rsidRDefault="00BF4706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Шуй</w:t>
            </w:r>
            <w:proofErr w:type="spellEnd"/>
          </w:p>
        </w:tc>
        <w:tc>
          <w:tcPr>
            <w:tcW w:w="1367" w:type="dxa"/>
          </w:tcPr>
          <w:p w:rsidR="00BF4706" w:rsidRPr="00DD77A4" w:rsidRDefault="00BF4706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Бай-Тал</w:t>
            </w:r>
          </w:p>
        </w:tc>
        <w:tc>
          <w:tcPr>
            <w:tcW w:w="1367" w:type="dxa"/>
          </w:tcPr>
          <w:p w:rsidR="00BF4706" w:rsidRPr="00DD77A4" w:rsidRDefault="00BF4706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Кызыл-</w:t>
            </w:r>
            <w:proofErr w:type="spellStart"/>
            <w:r w:rsidRPr="00DD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</w:t>
            </w:r>
            <w:proofErr w:type="spellEnd"/>
          </w:p>
        </w:tc>
        <w:tc>
          <w:tcPr>
            <w:tcW w:w="1367" w:type="dxa"/>
          </w:tcPr>
          <w:p w:rsidR="00BF4706" w:rsidRPr="00DD77A4" w:rsidRDefault="00BF4706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Кара-Холь</w:t>
            </w:r>
          </w:p>
        </w:tc>
        <w:tc>
          <w:tcPr>
            <w:tcW w:w="1368" w:type="dxa"/>
          </w:tcPr>
          <w:p w:rsidR="00BF4706" w:rsidRPr="00DD77A4" w:rsidRDefault="00BF4706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Хемчик</w:t>
            </w:r>
          </w:p>
        </w:tc>
        <w:tc>
          <w:tcPr>
            <w:tcW w:w="1368" w:type="dxa"/>
          </w:tcPr>
          <w:p w:rsidR="00BF4706" w:rsidRPr="00BF4706" w:rsidRDefault="00BF4706" w:rsidP="00BF4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Бай-Тайга</w:t>
            </w:r>
          </w:p>
        </w:tc>
      </w:tr>
      <w:tr w:rsidR="00BF4706" w:rsidRPr="00DD77A4" w:rsidTr="009B3C38">
        <w:trPr>
          <w:trHeight w:val="593"/>
        </w:trPr>
        <w:tc>
          <w:tcPr>
            <w:tcW w:w="1367" w:type="dxa"/>
          </w:tcPr>
          <w:p w:rsidR="00BF4706" w:rsidRPr="00DD77A4" w:rsidRDefault="00B452B7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67" w:type="dxa"/>
          </w:tcPr>
          <w:p w:rsidR="00BF4706" w:rsidRPr="00DD77A4" w:rsidRDefault="00B452B7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7" w:type="dxa"/>
          </w:tcPr>
          <w:p w:rsidR="00BF4706" w:rsidRPr="00DD77A4" w:rsidRDefault="00B452B7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</w:tcPr>
          <w:p w:rsidR="00BF4706" w:rsidRPr="00DD77A4" w:rsidRDefault="002E03C0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7" w:type="dxa"/>
          </w:tcPr>
          <w:p w:rsidR="00BF4706" w:rsidRPr="00DD77A4" w:rsidRDefault="00B452B7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68" w:type="dxa"/>
          </w:tcPr>
          <w:p w:rsidR="00BF4706" w:rsidRPr="00DD77A4" w:rsidRDefault="00B452B7" w:rsidP="00725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8" w:type="dxa"/>
          </w:tcPr>
          <w:p w:rsidR="00BF4706" w:rsidRPr="00BF4706" w:rsidRDefault="002E03C0" w:rsidP="00BF4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</w:tbl>
    <w:p w:rsidR="00380A79" w:rsidRDefault="00380A79" w:rsidP="001E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79" w:rsidRPr="00380A79" w:rsidRDefault="00380A79" w:rsidP="00380A7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</w:t>
      </w:r>
      <w:r w:rsidRPr="00380A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стартовых контрольных работ</w:t>
      </w:r>
      <w:r w:rsidRPr="00380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выявлены первоначальные статусы участ</w:t>
      </w:r>
      <w:r w:rsidR="00C62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ников </w:t>
      </w:r>
      <w:r w:rsidR="00C6260E" w:rsidRPr="004703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проекта </w:t>
      </w:r>
      <w:r w:rsidRPr="004703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11 класс</w:t>
      </w:r>
      <w:r w:rsidR="00272980" w:rsidRPr="004703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ах</w:t>
      </w:r>
      <w:r w:rsidRPr="004703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80A79" w:rsidRPr="00380A79" w:rsidRDefault="00380A79" w:rsidP="00380A7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26"/>
        <w:gridCol w:w="1677"/>
        <w:gridCol w:w="1591"/>
        <w:gridCol w:w="1843"/>
        <w:gridCol w:w="2126"/>
        <w:gridCol w:w="1843"/>
      </w:tblGrid>
      <w:tr w:rsidR="00380A79" w:rsidRPr="00380A79" w:rsidTr="00380A79">
        <w:trPr>
          <w:trHeight w:val="482"/>
        </w:trPr>
        <w:tc>
          <w:tcPr>
            <w:tcW w:w="526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677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ОУ</w:t>
            </w:r>
          </w:p>
        </w:tc>
        <w:tc>
          <w:tcPr>
            <w:tcW w:w="1591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1843" w:type="dxa"/>
          </w:tcPr>
          <w:p w:rsidR="00380A79" w:rsidRPr="00380A79" w:rsidRDefault="008C5798" w:rsidP="00380A7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="00380A79" w:rsidRPr="00380A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Тьютор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380A79" w:rsidRPr="00380A79" w:rsidRDefault="008C5798" w:rsidP="00380A7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="00380A79" w:rsidRPr="00380A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Прорыв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  <w:r w:rsidR="00380A79" w:rsidRPr="00380A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80A79" w:rsidRPr="00380A79" w:rsidRDefault="008C5798" w:rsidP="008C579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«Р</w:t>
            </w:r>
            <w:r w:rsidR="00380A79" w:rsidRPr="00380A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80A79" w:rsidRPr="00380A79" w:rsidTr="00380A79">
        <w:trPr>
          <w:trHeight w:val="429"/>
        </w:trPr>
        <w:tc>
          <w:tcPr>
            <w:tcW w:w="526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77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Тээли</w:t>
            </w:r>
          </w:p>
        </w:tc>
        <w:tc>
          <w:tcPr>
            <w:tcW w:w="1591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843" w:type="dxa"/>
          </w:tcPr>
          <w:p w:rsidR="00380A79" w:rsidRPr="00380A79" w:rsidRDefault="00380A79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:rsidR="00380A79" w:rsidRPr="00380A79" w:rsidRDefault="002C1A14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843" w:type="dxa"/>
          </w:tcPr>
          <w:p w:rsidR="00380A79" w:rsidRPr="00380A79" w:rsidRDefault="00805E8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380A79" w:rsidRPr="00380A79" w:rsidTr="00380A79">
        <w:trPr>
          <w:trHeight w:val="395"/>
        </w:trPr>
        <w:tc>
          <w:tcPr>
            <w:tcW w:w="526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77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Бай-Тал</w:t>
            </w:r>
          </w:p>
        </w:tc>
        <w:tc>
          <w:tcPr>
            <w:tcW w:w="1591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80A79" w:rsidRPr="00380A79" w:rsidTr="00380A79">
        <w:trPr>
          <w:trHeight w:val="415"/>
        </w:trPr>
        <w:tc>
          <w:tcPr>
            <w:tcW w:w="526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77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Шуй</w:t>
            </w:r>
            <w:proofErr w:type="spellEnd"/>
          </w:p>
        </w:tc>
        <w:tc>
          <w:tcPr>
            <w:tcW w:w="1591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843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80A79" w:rsidRPr="00380A79" w:rsidTr="00380A79">
        <w:trPr>
          <w:trHeight w:val="421"/>
        </w:trPr>
        <w:tc>
          <w:tcPr>
            <w:tcW w:w="526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77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Кызыл-</w:t>
            </w:r>
            <w:proofErr w:type="spellStart"/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Даг</w:t>
            </w:r>
            <w:proofErr w:type="spellEnd"/>
          </w:p>
        </w:tc>
        <w:tc>
          <w:tcPr>
            <w:tcW w:w="1591" w:type="dxa"/>
          </w:tcPr>
          <w:p w:rsidR="00380A79" w:rsidRPr="00380A79" w:rsidRDefault="00150ED8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843" w:type="dxa"/>
          </w:tcPr>
          <w:p w:rsidR="00380A79" w:rsidRPr="00380A79" w:rsidRDefault="00380A79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:rsidR="00380A79" w:rsidRPr="00380A79" w:rsidRDefault="00150ED8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:rsidR="00380A79" w:rsidRPr="00380A79" w:rsidRDefault="00380A79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80A79" w:rsidRPr="00380A79" w:rsidTr="00380A79">
        <w:trPr>
          <w:trHeight w:val="414"/>
        </w:trPr>
        <w:tc>
          <w:tcPr>
            <w:tcW w:w="526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77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Кара-</w:t>
            </w:r>
            <w:proofErr w:type="spellStart"/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Хол</w:t>
            </w:r>
            <w:proofErr w:type="spellEnd"/>
          </w:p>
        </w:tc>
        <w:tc>
          <w:tcPr>
            <w:tcW w:w="1591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843" w:type="dxa"/>
          </w:tcPr>
          <w:p w:rsidR="00380A79" w:rsidRPr="00380A79" w:rsidRDefault="00380A79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:rsidR="00380A79" w:rsidRPr="00380A79" w:rsidRDefault="00150ED8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843" w:type="dxa"/>
          </w:tcPr>
          <w:p w:rsidR="00380A79" w:rsidRPr="00380A79" w:rsidRDefault="00150ED8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380A79" w:rsidRPr="00380A79" w:rsidTr="00380A79">
        <w:trPr>
          <w:trHeight w:val="419"/>
        </w:trPr>
        <w:tc>
          <w:tcPr>
            <w:tcW w:w="526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77" w:type="dxa"/>
          </w:tcPr>
          <w:p w:rsidR="00380A79" w:rsidRPr="00380A79" w:rsidRDefault="00380A79" w:rsidP="00380A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Хемчик</w:t>
            </w:r>
          </w:p>
        </w:tc>
        <w:tc>
          <w:tcPr>
            <w:tcW w:w="1591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:rsidR="00380A79" w:rsidRPr="00380A79" w:rsidRDefault="00380A79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:rsidR="00380A79" w:rsidRPr="00380A79" w:rsidRDefault="00380A79" w:rsidP="00380A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80A79" w:rsidRPr="00380A79" w:rsidTr="00380A79">
        <w:tc>
          <w:tcPr>
            <w:tcW w:w="526" w:type="dxa"/>
          </w:tcPr>
          <w:p w:rsidR="00380A79" w:rsidRPr="00380A79" w:rsidRDefault="00380A79" w:rsidP="00380A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7" w:type="dxa"/>
          </w:tcPr>
          <w:p w:rsidR="00380A79" w:rsidRPr="00380A79" w:rsidRDefault="00380A79" w:rsidP="00380A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80A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Бай-Тайга</w:t>
            </w:r>
          </w:p>
        </w:tc>
        <w:tc>
          <w:tcPr>
            <w:tcW w:w="1591" w:type="dxa"/>
          </w:tcPr>
          <w:p w:rsidR="00380A79" w:rsidRPr="00380A79" w:rsidRDefault="00150ED8" w:rsidP="00380A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843" w:type="dxa"/>
          </w:tcPr>
          <w:p w:rsidR="00380A79" w:rsidRPr="00380A79" w:rsidRDefault="009F04C6" w:rsidP="00380A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  <w:r w:rsidR="003768A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(5%)</w:t>
            </w:r>
          </w:p>
        </w:tc>
        <w:tc>
          <w:tcPr>
            <w:tcW w:w="2126" w:type="dxa"/>
          </w:tcPr>
          <w:p w:rsidR="00380A79" w:rsidRPr="00380A79" w:rsidRDefault="00805E86" w:rsidP="00380A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41</w:t>
            </w:r>
            <w:r w:rsidR="003768A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(68%)</w:t>
            </w:r>
          </w:p>
        </w:tc>
        <w:tc>
          <w:tcPr>
            <w:tcW w:w="1843" w:type="dxa"/>
          </w:tcPr>
          <w:p w:rsidR="00380A79" w:rsidRDefault="00805E86" w:rsidP="00380A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16</w:t>
            </w:r>
            <w:r w:rsidR="003768A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(26%)</w:t>
            </w:r>
          </w:p>
          <w:p w:rsidR="00380A79" w:rsidRPr="00380A79" w:rsidRDefault="00380A79" w:rsidP="00380A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272980" w:rsidRPr="0047037A" w:rsidRDefault="00272980" w:rsidP="00272980">
      <w:pPr>
        <w:spacing w:after="0"/>
        <w:jc w:val="both"/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</w:pPr>
      <w:r w:rsidRPr="00272980"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  <w:t xml:space="preserve">По результатам </w:t>
      </w:r>
      <w:r w:rsidRPr="00272980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>стартовых контрольных работ</w:t>
      </w:r>
      <w:r w:rsidRPr="00272980"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  <w:t xml:space="preserve"> выявлены первоначальные статусы учас</w:t>
      </w:r>
      <w:r w:rsidR="00C6260E"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  <w:t xml:space="preserve">тников </w:t>
      </w:r>
      <w:r w:rsidR="005327B1"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  <w:t xml:space="preserve"> </w:t>
      </w:r>
      <w:r w:rsidR="0047037A"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  <w:t xml:space="preserve"> </w:t>
      </w:r>
      <w:r w:rsidR="00C6260E" w:rsidRPr="0047037A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 xml:space="preserve">проекта </w:t>
      </w:r>
      <w:r w:rsidRPr="0047037A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>в 9 классах.</w:t>
      </w:r>
    </w:p>
    <w:p w:rsidR="00272980" w:rsidRPr="00272980" w:rsidRDefault="00272980" w:rsidP="00272980">
      <w:pPr>
        <w:spacing w:after="0"/>
        <w:jc w:val="both"/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28"/>
        <w:gridCol w:w="1687"/>
        <w:gridCol w:w="1513"/>
        <w:gridCol w:w="1853"/>
        <w:gridCol w:w="2182"/>
        <w:gridCol w:w="1843"/>
      </w:tblGrid>
      <w:tr w:rsidR="00272980" w:rsidRPr="00272980" w:rsidTr="00272980">
        <w:tc>
          <w:tcPr>
            <w:tcW w:w="528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687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ОУ</w:t>
            </w:r>
          </w:p>
        </w:tc>
        <w:tc>
          <w:tcPr>
            <w:tcW w:w="1513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1853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«</w:t>
            </w:r>
            <w:r w:rsidRPr="00272980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Тьютор</w:t>
            </w: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82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«П</w:t>
            </w:r>
            <w:r w:rsidRPr="00272980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рорыв</w:t>
            </w: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«Р</w:t>
            </w:r>
            <w:r w:rsidRPr="00272980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иск</w:t>
            </w: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272980" w:rsidRPr="00272980" w:rsidTr="00272980">
        <w:trPr>
          <w:trHeight w:val="391"/>
        </w:trPr>
        <w:tc>
          <w:tcPr>
            <w:tcW w:w="528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1687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Тээли</w:t>
            </w:r>
          </w:p>
        </w:tc>
        <w:tc>
          <w:tcPr>
            <w:tcW w:w="1513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85</w:t>
            </w:r>
          </w:p>
        </w:tc>
        <w:tc>
          <w:tcPr>
            <w:tcW w:w="1853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82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1843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272980" w:rsidRPr="00272980" w:rsidTr="00272980">
        <w:trPr>
          <w:trHeight w:val="413"/>
        </w:trPr>
        <w:tc>
          <w:tcPr>
            <w:tcW w:w="528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87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Бай-Тал</w:t>
            </w:r>
          </w:p>
        </w:tc>
        <w:tc>
          <w:tcPr>
            <w:tcW w:w="151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85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182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184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11</w:t>
            </w:r>
          </w:p>
        </w:tc>
      </w:tr>
      <w:tr w:rsidR="00272980" w:rsidRPr="00272980" w:rsidTr="00272980">
        <w:trPr>
          <w:trHeight w:val="418"/>
        </w:trPr>
        <w:tc>
          <w:tcPr>
            <w:tcW w:w="528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87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proofErr w:type="spellStart"/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Шуй</w:t>
            </w:r>
            <w:proofErr w:type="spellEnd"/>
          </w:p>
        </w:tc>
        <w:tc>
          <w:tcPr>
            <w:tcW w:w="151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85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82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84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272980" w:rsidRPr="00272980" w:rsidTr="00272980">
        <w:trPr>
          <w:trHeight w:val="423"/>
        </w:trPr>
        <w:tc>
          <w:tcPr>
            <w:tcW w:w="528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87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Кызыл-</w:t>
            </w:r>
            <w:proofErr w:type="spellStart"/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Даг</w:t>
            </w:r>
            <w:proofErr w:type="spellEnd"/>
          </w:p>
        </w:tc>
        <w:tc>
          <w:tcPr>
            <w:tcW w:w="151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853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82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843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272980" w:rsidRPr="00272980" w:rsidTr="00272980">
        <w:trPr>
          <w:trHeight w:val="401"/>
        </w:trPr>
        <w:tc>
          <w:tcPr>
            <w:tcW w:w="528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87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Кара-</w:t>
            </w:r>
            <w:proofErr w:type="spellStart"/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Хол</w:t>
            </w:r>
            <w:proofErr w:type="spellEnd"/>
          </w:p>
        </w:tc>
        <w:tc>
          <w:tcPr>
            <w:tcW w:w="151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853" w:type="dxa"/>
          </w:tcPr>
          <w:p w:rsidR="00272980" w:rsidRPr="00272980" w:rsidRDefault="002A5776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182" w:type="dxa"/>
          </w:tcPr>
          <w:p w:rsidR="00272980" w:rsidRPr="00272980" w:rsidRDefault="0025439A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843" w:type="dxa"/>
          </w:tcPr>
          <w:p w:rsidR="00272980" w:rsidRPr="00272980" w:rsidRDefault="0025439A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272980" w:rsidRPr="00272980" w:rsidTr="00272980">
        <w:trPr>
          <w:trHeight w:val="407"/>
        </w:trPr>
        <w:tc>
          <w:tcPr>
            <w:tcW w:w="528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87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Хемчик</w:t>
            </w:r>
          </w:p>
        </w:tc>
        <w:tc>
          <w:tcPr>
            <w:tcW w:w="151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853" w:type="dxa"/>
          </w:tcPr>
          <w:p w:rsidR="00272980" w:rsidRPr="00272980" w:rsidRDefault="00272980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2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843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272980" w:rsidRPr="00272980" w:rsidTr="00272980">
        <w:trPr>
          <w:trHeight w:val="427"/>
        </w:trPr>
        <w:tc>
          <w:tcPr>
            <w:tcW w:w="528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687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СШИ</w:t>
            </w:r>
          </w:p>
        </w:tc>
        <w:tc>
          <w:tcPr>
            <w:tcW w:w="151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853" w:type="dxa"/>
          </w:tcPr>
          <w:p w:rsidR="00272980" w:rsidRPr="00272980" w:rsidRDefault="00272980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182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:rsidR="00272980" w:rsidRPr="00272980" w:rsidRDefault="00D7174C" w:rsidP="00272980">
            <w:pPr>
              <w:contextualSpacing/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272980" w:rsidRPr="00272980" w:rsidTr="00272980">
        <w:tc>
          <w:tcPr>
            <w:tcW w:w="528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7" w:type="dxa"/>
          </w:tcPr>
          <w:p w:rsidR="00272980" w:rsidRPr="00272980" w:rsidRDefault="00272980" w:rsidP="00272980">
            <w:pPr>
              <w:contextualSpacing/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272980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Бай-Тайга</w:t>
            </w:r>
          </w:p>
        </w:tc>
        <w:tc>
          <w:tcPr>
            <w:tcW w:w="1513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206</w:t>
            </w:r>
          </w:p>
        </w:tc>
        <w:tc>
          <w:tcPr>
            <w:tcW w:w="1853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10</w:t>
            </w:r>
            <w:r w:rsidR="00BC7192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 xml:space="preserve"> (5%)</w:t>
            </w:r>
          </w:p>
        </w:tc>
        <w:tc>
          <w:tcPr>
            <w:tcW w:w="2182" w:type="dxa"/>
          </w:tcPr>
          <w:p w:rsidR="00272980" w:rsidRPr="00272980" w:rsidRDefault="009E027C" w:rsidP="00272980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126</w:t>
            </w:r>
            <w:r w:rsidR="00BC7192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 xml:space="preserve"> (62%)</w:t>
            </w:r>
          </w:p>
        </w:tc>
        <w:tc>
          <w:tcPr>
            <w:tcW w:w="1843" w:type="dxa"/>
          </w:tcPr>
          <w:p w:rsidR="00272980" w:rsidRPr="00272980" w:rsidRDefault="009E027C" w:rsidP="00BC7192">
            <w:pPr>
              <w:contextualSpacing/>
              <w:jc w:val="center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70</w:t>
            </w:r>
            <w:r w:rsidR="00BC7192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( 33%)</w:t>
            </w:r>
          </w:p>
        </w:tc>
      </w:tr>
    </w:tbl>
    <w:p w:rsidR="00272980" w:rsidRDefault="00C11125" w:rsidP="00272980">
      <w:pPr>
        <w:spacing w:after="0"/>
        <w:jc w:val="both"/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</w:pPr>
      <w:r w:rsidRPr="00272980"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  <w:t xml:space="preserve">По результатам </w:t>
      </w:r>
      <w:r w:rsidRPr="00272980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>стартовых контрольных работ</w:t>
      </w:r>
      <w:r w:rsidRPr="00272980"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  <w:t xml:space="preserve"> выявлены первоначальные статусы </w:t>
      </w:r>
      <w:proofErr w:type="gramStart"/>
      <w:r w:rsidRPr="0047037A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>участников</w:t>
      </w:r>
      <w:r w:rsidR="005327B1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 xml:space="preserve"> </w:t>
      </w:r>
      <w:r w:rsidRPr="0047037A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 xml:space="preserve"> проекта</w:t>
      </w:r>
      <w:proofErr w:type="gramEnd"/>
      <w:r w:rsidRPr="0047037A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 xml:space="preserve">  в 4 классах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584"/>
        <w:gridCol w:w="1134"/>
        <w:gridCol w:w="1134"/>
        <w:gridCol w:w="1134"/>
        <w:gridCol w:w="1134"/>
      </w:tblGrid>
      <w:tr w:rsidR="00C11125" w:rsidTr="00C11125">
        <w:tc>
          <w:tcPr>
            <w:tcW w:w="530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Учреждение</w:t>
            </w:r>
          </w:p>
        </w:tc>
        <w:tc>
          <w:tcPr>
            <w:tcW w:w="113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113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тьютор</w:t>
            </w:r>
          </w:p>
        </w:tc>
        <w:tc>
          <w:tcPr>
            <w:tcW w:w="113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прорыв</w:t>
            </w:r>
          </w:p>
        </w:tc>
        <w:tc>
          <w:tcPr>
            <w:tcW w:w="113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риск</w:t>
            </w:r>
          </w:p>
        </w:tc>
      </w:tr>
      <w:tr w:rsidR="00C11125" w:rsidTr="00C11125">
        <w:tc>
          <w:tcPr>
            <w:tcW w:w="530" w:type="dxa"/>
          </w:tcPr>
          <w:p w:rsidR="00C11125" w:rsidRDefault="00384CE3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8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ТСОШ</w:t>
            </w:r>
          </w:p>
        </w:tc>
        <w:tc>
          <w:tcPr>
            <w:tcW w:w="1134" w:type="dxa"/>
          </w:tcPr>
          <w:p w:rsidR="00C11125" w:rsidRDefault="00384CE3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86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1134" w:type="dxa"/>
          </w:tcPr>
          <w:p w:rsidR="008752AB" w:rsidRDefault="008752AB" w:rsidP="008752AB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C11125" w:rsidTr="00C11125">
        <w:tc>
          <w:tcPr>
            <w:tcW w:w="530" w:type="dxa"/>
          </w:tcPr>
          <w:p w:rsidR="00C11125" w:rsidRDefault="00384CE3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8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Б-ТСОШ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C11125" w:rsidTr="00C11125">
        <w:tc>
          <w:tcPr>
            <w:tcW w:w="530" w:type="dxa"/>
          </w:tcPr>
          <w:p w:rsidR="00C11125" w:rsidRDefault="00384CE3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8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ШСОШ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C11125" w:rsidTr="00C11125">
        <w:tc>
          <w:tcPr>
            <w:tcW w:w="530" w:type="dxa"/>
          </w:tcPr>
          <w:p w:rsidR="00C11125" w:rsidRDefault="00384CE3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58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К-ДСОШ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C11125" w:rsidTr="00C11125">
        <w:tc>
          <w:tcPr>
            <w:tcW w:w="530" w:type="dxa"/>
          </w:tcPr>
          <w:p w:rsidR="00C11125" w:rsidRDefault="00384CE3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8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К-ХСОШ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134" w:type="dxa"/>
          </w:tcPr>
          <w:p w:rsidR="008752AB" w:rsidRDefault="008752AB" w:rsidP="008752AB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C11125" w:rsidTr="00C11125">
        <w:tc>
          <w:tcPr>
            <w:tcW w:w="530" w:type="dxa"/>
          </w:tcPr>
          <w:p w:rsidR="00C11125" w:rsidRDefault="00384CE3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58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СШИ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C11125" w:rsidTr="00C11125">
        <w:tc>
          <w:tcPr>
            <w:tcW w:w="530" w:type="dxa"/>
          </w:tcPr>
          <w:p w:rsidR="00C11125" w:rsidRDefault="00384CE3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584" w:type="dxa"/>
          </w:tcPr>
          <w:p w:rsidR="00C11125" w:rsidRDefault="00C11125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ХСОШ</w:t>
            </w:r>
          </w:p>
        </w:tc>
        <w:tc>
          <w:tcPr>
            <w:tcW w:w="1134" w:type="dxa"/>
          </w:tcPr>
          <w:p w:rsidR="00C11125" w:rsidRDefault="008752AB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C11125" w:rsidRDefault="00C11125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134" w:type="dxa"/>
          </w:tcPr>
          <w:p w:rsidR="00C11125" w:rsidRDefault="008752AB" w:rsidP="00C11125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C11125" w:rsidTr="00C11125">
        <w:tc>
          <w:tcPr>
            <w:tcW w:w="530" w:type="dxa"/>
          </w:tcPr>
          <w:p w:rsidR="00C11125" w:rsidRPr="0090771A" w:rsidRDefault="00C11125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4" w:type="dxa"/>
          </w:tcPr>
          <w:p w:rsidR="00C11125" w:rsidRPr="0090771A" w:rsidRDefault="00C11125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90771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134" w:type="dxa"/>
          </w:tcPr>
          <w:p w:rsidR="00C11125" w:rsidRPr="0090771A" w:rsidRDefault="008752AB" w:rsidP="00C11125">
            <w:pPr>
              <w:jc w:val="center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90771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227</w:t>
            </w:r>
          </w:p>
        </w:tc>
        <w:tc>
          <w:tcPr>
            <w:tcW w:w="1134" w:type="dxa"/>
          </w:tcPr>
          <w:p w:rsidR="00C11125" w:rsidRPr="0090771A" w:rsidRDefault="00384CE3" w:rsidP="00C11125">
            <w:pPr>
              <w:jc w:val="center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90771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55</w:t>
            </w:r>
            <w:r w:rsidR="0067308C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 xml:space="preserve"> (24%0</w:t>
            </w:r>
          </w:p>
        </w:tc>
        <w:tc>
          <w:tcPr>
            <w:tcW w:w="1134" w:type="dxa"/>
          </w:tcPr>
          <w:p w:rsidR="00C11125" w:rsidRPr="0090771A" w:rsidRDefault="008752AB" w:rsidP="00C11125">
            <w:pPr>
              <w:jc w:val="center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90771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119</w:t>
            </w:r>
            <w:r w:rsidR="0067308C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 xml:space="preserve"> (53%)</w:t>
            </w:r>
          </w:p>
        </w:tc>
        <w:tc>
          <w:tcPr>
            <w:tcW w:w="1134" w:type="dxa"/>
          </w:tcPr>
          <w:p w:rsidR="00C11125" w:rsidRPr="0090771A" w:rsidRDefault="008752AB" w:rsidP="00C11125">
            <w:pPr>
              <w:jc w:val="center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90771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53</w:t>
            </w:r>
            <w:r w:rsidR="0067308C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 xml:space="preserve"> (23%)</w:t>
            </w:r>
          </w:p>
        </w:tc>
      </w:tr>
    </w:tbl>
    <w:p w:rsidR="00C11125" w:rsidRDefault="0034669D" w:rsidP="00272980">
      <w:pPr>
        <w:spacing w:after="0"/>
        <w:jc w:val="both"/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  <w:t xml:space="preserve">       </w:t>
      </w:r>
    </w:p>
    <w:p w:rsidR="00EF2FDD" w:rsidRPr="005327B1" w:rsidRDefault="00EF2FDD" w:rsidP="00272980">
      <w:pPr>
        <w:spacing w:after="0"/>
        <w:jc w:val="both"/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</w:pPr>
      <w:r w:rsidRPr="005327B1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 xml:space="preserve">      Уровень квалификации педагогичес</w:t>
      </w:r>
      <w:r w:rsidR="005327B1" w:rsidRPr="005327B1">
        <w:rPr>
          <w:rFonts w:ascii="Times New Roman" w:hAnsi="Times New Roman" w:cs="Times New Roman"/>
          <w:b/>
          <w:color w:val="2C2C25"/>
          <w:sz w:val="28"/>
          <w:szCs w:val="28"/>
          <w:shd w:val="clear" w:color="auto" w:fill="FFFFFF"/>
        </w:rPr>
        <w:t>ких кадров.</w:t>
      </w:r>
    </w:p>
    <w:p w:rsidR="0055268E" w:rsidRDefault="0055268E" w:rsidP="00272980">
      <w:pPr>
        <w:spacing w:after="0"/>
        <w:jc w:val="both"/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"/>
        <w:gridCol w:w="1428"/>
        <w:gridCol w:w="1049"/>
        <w:gridCol w:w="1151"/>
        <w:gridCol w:w="1061"/>
        <w:gridCol w:w="1151"/>
        <w:gridCol w:w="1103"/>
        <w:gridCol w:w="986"/>
        <w:gridCol w:w="963"/>
      </w:tblGrid>
      <w:tr w:rsidR="00DC3E2A" w:rsidTr="009D09E7">
        <w:tc>
          <w:tcPr>
            <w:tcW w:w="470" w:type="dxa"/>
            <w:vMerge w:val="restart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1" w:type="dxa"/>
            <w:vMerge w:val="restart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</w:p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ОУ</w:t>
            </w:r>
          </w:p>
        </w:tc>
        <w:tc>
          <w:tcPr>
            <w:tcW w:w="1083" w:type="dxa"/>
            <w:vMerge w:val="restart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</w:p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2234" w:type="dxa"/>
            <w:gridSpan w:val="2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образование</w:t>
            </w:r>
          </w:p>
        </w:tc>
        <w:tc>
          <w:tcPr>
            <w:tcW w:w="4097" w:type="dxa"/>
            <w:gridSpan w:val="4"/>
          </w:tcPr>
          <w:p w:rsidR="0034669D" w:rsidRDefault="0034669D" w:rsidP="0034669D">
            <w:pPr>
              <w:jc w:val="center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категория</w:t>
            </w:r>
          </w:p>
        </w:tc>
      </w:tr>
      <w:tr w:rsidR="00DC3E2A" w:rsidTr="0034669D">
        <w:tc>
          <w:tcPr>
            <w:tcW w:w="470" w:type="dxa"/>
            <w:vMerge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1" w:type="dxa"/>
            <w:vMerge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высшее</w:t>
            </w:r>
          </w:p>
        </w:tc>
        <w:tc>
          <w:tcPr>
            <w:tcW w:w="1078" w:type="dxa"/>
          </w:tcPr>
          <w:p w:rsidR="0034669D" w:rsidRDefault="0047037A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с</w:t>
            </w:r>
            <w:r w:rsidR="0034669D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р спец.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высшее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I кат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сзд</w:t>
            </w:r>
            <w:proofErr w:type="spellEnd"/>
          </w:p>
        </w:tc>
        <w:tc>
          <w:tcPr>
            <w:tcW w:w="91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б/к</w:t>
            </w:r>
          </w:p>
        </w:tc>
      </w:tr>
      <w:tr w:rsidR="00DC3E2A" w:rsidTr="0034669D">
        <w:tc>
          <w:tcPr>
            <w:tcW w:w="470" w:type="dxa"/>
          </w:tcPr>
          <w:p w:rsidR="0034669D" w:rsidRDefault="00860B9E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61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ШСОШ</w:t>
            </w:r>
          </w:p>
        </w:tc>
        <w:tc>
          <w:tcPr>
            <w:tcW w:w="108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1078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1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C3E2A" w:rsidTr="0034669D">
        <w:tc>
          <w:tcPr>
            <w:tcW w:w="470" w:type="dxa"/>
          </w:tcPr>
          <w:p w:rsidR="0034669D" w:rsidRDefault="00860B9E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61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Б-ТСОШ</w:t>
            </w:r>
          </w:p>
        </w:tc>
        <w:tc>
          <w:tcPr>
            <w:tcW w:w="108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38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1078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91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DC3E2A" w:rsidTr="0034669D">
        <w:tc>
          <w:tcPr>
            <w:tcW w:w="470" w:type="dxa"/>
          </w:tcPr>
          <w:p w:rsidR="0034669D" w:rsidRDefault="00860B9E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61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К-</w:t>
            </w:r>
            <w:r w:rsidR="00C03F7A"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СОШ</w:t>
            </w:r>
          </w:p>
        </w:tc>
        <w:tc>
          <w:tcPr>
            <w:tcW w:w="108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078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14" w:type="dxa"/>
          </w:tcPr>
          <w:p w:rsidR="0034669D" w:rsidRDefault="00346751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13" w:type="dxa"/>
          </w:tcPr>
          <w:p w:rsidR="0034669D" w:rsidRDefault="004337A3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DC3E2A" w:rsidTr="0034669D">
        <w:tc>
          <w:tcPr>
            <w:tcW w:w="470" w:type="dxa"/>
          </w:tcPr>
          <w:p w:rsidR="0034669D" w:rsidRDefault="00860B9E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461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ТСОШ</w:t>
            </w:r>
          </w:p>
        </w:tc>
        <w:tc>
          <w:tcPr>
            <w:tcW w:w="108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53</w:t>
            </w:r>
          </w:p>
        </w:tc>
        <w:tc>
          <w:tcPr>
            <w:tcW w:w="1078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41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91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DC3E2A" w:rsidTr="0034669D">
        <w:tc>
          <w:tcPr>
            <w:tcW w:w="470" w:type="dxa"/>
          </w:tcPr>
          <w:p w:rsidR="0034669D" w:rsidRDefault="00860B9E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461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ХСОШ</w:t>
            </w:r>
          </w:p>
        </w:tc>
        <w:tc>
          <w:tcPr>
            <w:tcW w:w="108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078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014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13" w:type="dxa"/>
          </w:tcPr>
          <w:p w:rsidR="0034669D" w:rsidRDefault="00DE5826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DC3E2A" w:rsidTr="0034669D">
        <w:tc>
          <w:tcPr>
            <w:tcW w:w="470" w:type="dxa"/>
          </w:tcPr>
          <w:p w:rsidR="0034669D" w:rsidRDefault="00860B9E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461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СШИ</w:t>
            </w:r>
          </w:p>
        </w:tc>
        <w:tc>
          <w:tcPr>
            <w:tcW w:w="1083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156" w:type="dxa"/>
          </w:tcPr>
          <w:p w:rsidR="0034669D" w:rsidRDefault="0034669D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078" w:type="dxa"/>
          </w:tcPr>
          <w:p w:rsidR="0034669D" w:rsidRDefault="00C44977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56" w:type="dxa"/>
          </w:tcPr>
          <w:p w:rsidR="0034669D" w:rsidRDefault="00C44977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014" w:type="dxa"/>
          </w:tcPr>
          <w:p w:rsidR="0034669D" w:rsidRDefault="00C44977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14" w:type="dxa"/>
          </w:tcPr>
          <w:p w:rsidR="0034669D" w:rsidRDefault="00C44977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13" w:type="dxa"/>
          </w:tcPr>
          <w:p w:rsidR="0034669D" w:rsidRDefault="00DE5826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DC3E2A" w:rsidTr="0034669D">
        <w:tc>
          <w:tcPr>
            <w:tcW w:w="470" w:type="dxa"/>
          </w:tcPr>
          <w:p w:rsidR="00911E4F" w:rsidRDefault="00860B9E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461" w:type="dxa"/>
          </w:tcPr>
          <w:p w:rsidR="00911E4F" w:rsidRDefault="00911E4F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 xml:space="preserve"> К-ХСОШ</w:t>
            </w:r>
          </w:p>
        </w:tc>
        <w:tc>
          <w:tcPr>
            <w:tcW w:w="1083" w:type="dxa"/>
          </w:tcPr>
          <w:p w:rsidR="00911E4F" w:rsidRDefault="00911E4F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156" w:type="dxa"/>
          </w:tcPr>
          <w:p w:rsidR="00911E4F" w:rsidRDefault="00911E4F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078" w:type="dxa"/>
          </w:tcPr>
          <w:p w:rsidR="00911E4F" w:rsidRDefault="00911E4F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156" w:type="dxa"/>
          </w:tcPr>
          <w:p w:rsidR="00911E4F" w:rsidRDefault="00911E4F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014" w:type="dxa"/>
          </w:tcPr>
          <w:p w:rsidR="00911E4F" w:rsidRDefault="00911E4F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014" w:type="dxa"/>
          </w:tcPr>
          <w:p w:rsidR="00911E4F" w:rsidRDefault="0090771A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13" w:type="dxa"/>
          </w:tcPr>
          <w:p w:rsidR="00911E4F" w:rsidRDefault="0090771A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DC3E2A" w:rsidTr="0034669D">
        <w:tc>
          <w:tcPr>
            <w:tcW w:w="470" w:type="dxa"/>
          </w:tcPr>
          <w:p w:rsidR="00911E4F" w:rsidRDefault="00911E4F" w:rsidP="00272980">
            <w:pPr>
              <w:jc w:val="both"/>
              <w:rPr>
                <w:rFonts w:ascii="Times New Roman" w:hAnsi="Times New Roman" w:cs="Times New Roman"/>
                <w:color w:val="2C2C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1" w:type="dxa"/>
          </w:tcPr>
          <w:p w:rsidR="00911E4F" w:rsidRPr="0047037A" w:rsidRDefault="00911E4F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47037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 xml:space="preserve"> ИТОГО</w:t>
            </w:r>
          </w:p>
        </w:tc>
        <w:tc>
          <w:tcPr>
            <w:tcW w:w="1083" w:type="dxa"/>
          </w:tcPr>
          <w:p w:rsidR="00911E4F" w:rsidRPr="0047037A" w:rsidRDefault="00860B9E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47037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234</w:t>
            </w:r>
          </w:p>
        </w:tc>
        <w:tc>
          <w:tcPr>
            <w:tcW w:w="1156" w:type="dxa"/>
          </w:tcPr>
          <w:p w:rsidR="00911E4F" w:rsidRPr="0047037A" w:rsidRDefault="006815A4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47037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191</w:t>
            </w:r>
            <w:r w:rsidR="00DC3E2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(82)</w:t>
            </w:r>
          </w:p>
        </w:tc>
        <w:tc>
          <w:tcPr>
            <w:tcW w:w="1078" w:type="dxa"/>
          </w:tcPr>
          <w:p w:rsidR="00911E4F" w:rsidRPr="0047037A" w:rsidRDefault="006815A4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47037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43</w:t>
            </w:r>
            <w:r w:rsidR="00406453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(</w:t>
            </w:r>
            <w:r w:rsidR="00DC3E2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18)</w:t>
            </w:r>
          </w:p>
        </w:tc>
        <w:tc>
          <w:tcPr>
            <w:tcW w:w="1156" w:type="dxa"/>
          </w:tcPr>
          <w:p w:rsidR="00911E4F" w:rsidRPr="0047037A" w:rsidRDefault="007D0BDE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47037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21</w:t>
            </w:r>
            <w:r w:rsidR="00DC3E2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(8)</w:t>
            </w:r>
          </w:p>
        </w:tc>
        <w:tc>
          <w:tcPr>
            <w:tcW w:w="1014" w:type="dxa"/>
          </w:tcPr>
          <w:p w:rsidR="00911E4F" w:rsidRPr="0047037A" w:rsidRDefault="007D0BDE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47037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144</w:t>
            </w:r>
            <w:r w:rsidR="00DC3E2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(61)</w:t>
            </w:r>
          </w:p>
        </w:tc>
        <w:tc>
          <w:tcPr>
            <w:tcW w:w="1014" w:type="dxa"/>
          </w:tcPr>
          <w:p w:rsidR="00911E4F" w:rsidRPr="0047037A" w:rsidRDefault="007D0BDE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47037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12</w:t>
            </w:r>
            <w:r w:rsidR="00DC3E2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(5)</w:t>
            </w:r>
          </w:p>
        </w:tc>
        <w:tc>
          <w:tcPr>
            <w:tcW w:w="913" w:type="dxa"/>
          </w:tcPr>
          <w:p w:rsidR="00911E4F" w:rsidRPr="0047037A" w:rsidRDefault="00346751" w:rsidP="00272980">
            <w:pPr>
              <w:jc w:val="both"/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</w:pPr>
            <w:r w:rsidRPr="0047037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57</w:t>
            </w:r>
            <w:r w:rsidR="00DC3E2A">
              <w:rPr>
                <w:rFonts w:ascii="Times New Roman" w:hAnsi="Times New Roman" w:cs="Times New Roman"/>
                <w:b/>
                <w:color w:val="2C2C25"/>
                <w:sz w:val="28"/>
                <w:szCs w:val="28"/>
                <w:shd w:val="clear" w:color="auto" w:fill="FFFFFF"/>
              </w:rPr>
              <w:t>(24)</w:t>
            </w:r>
          </w:p>
        </w:tc>
      </w:tr>
    </w:tbl>
    <w:p w:rsidR="00844C59" w:rsidRPr="00272980" w:rsidRDefault="00844C59" w:rsidP="00272980">
      <w:pPr>
        <w:spacing w:after="0"/>
        <w:jc w:val="both"/>
        <w:rPr>
          <w:rFonts w:ascii="Times New Roman" w:hAnsi="Times New Roman" w:cs="Times New Roman"/>
          <w:color w:val="2C2C25"/>
          <w:sz w:val="28"/>
          <w:szCs w:val="28"/>
          <w:shd w:val="clear" w:color="auto" w:fill="FFFFFF"/>
        </w:rPr>
      </w:pPr>
    </w:p>
    <w:p w:rsidR="00FB2615" w:rsidRPr="00FB2615" w:rsidRDefault="003456B7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улучшения результатов 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работы на уровне муниципалитета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2615" w:rsidRPr="00FB2615" w:rsidRDefault="001E1E3F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профессиональной (предметной) компетентности учителей;</w:t>
      </w:r>
    </w:p>
    <w:p w:rsidR="00FB2615" w:rsidRPr="00FB2615" w:rsidRDefault="001E1E3F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диагностические замеры готовности учащихся к ГИА;</w:t>
      </w:r>
    </w:p>
    <w:p w:rsidR="001E1E3F" w:rsidRPr="003456B7" w:rsidRDefault="001E1E3F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</w:t>
      </w: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</w:t>
      </w: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тодическая служба – муниципальные 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учебно-методические объединения учителей для методической поддержки проекта;</w:t>
      </w:r>
    </w:p>
    <w:p w:rsidR="00FB2615" w:rsidRPr="00FB2615" w:rsidRDefault="001E1E3F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построена система </w:t>
      </w:r>
      <w:proofErr w:type="spellStart"/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внутриклассной</w:t>
      </w:r>
      <w:proofErr w:type="spellEnd"/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 учащихся (когда ученик «тьютор» работает вместе с учеником группы «риска»);</w:t>
      </w:r>
    </w:p>
    <w:p w:rsidR="00FB2615" w:rsidRPr="00FB2615" w:rsidRDefault="001E1E3F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</w:t>
      </w:r>
      <w:r w:rsidR="00D7174C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учебно-тренировочные сборы (1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каникулярные смены);</w:t>
      </w:r>
    </w:p>
    <w:p w:rsidR="00FB2615" w:rsidRPr="00FB2615" w:rsidRDefault="0047548A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участвовали в</w:t>
      </w:r>
      <w:r w:rsidR="00D7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3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>0 дистанционных урок</w:t>
      </w:r>
      <w:r w:rsidR="001E1E3F"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 и математике для учащихся из труднодоступных школ республики</w:t>
      </w:r>
      <w:r w:rsidR="001E1E3F"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организовало </w:t>
      </w:r>
      <w:proofErr w:type="spellStart"/>
      <w:r w:rsidR="001E1E3F"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ТИРОиПК</w:t>
      </w:r>
      <w:proofErr w:type="spellEnd"/>
      <w:r w:rsidR="001E1E3F"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1E3F"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="001E1E3F"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2615" w:rsidRDefault="001E1E3F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постоянного </w:t>
      </w:r>
      <w:proofErr w:type="gramStart"/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</w:t>
      </w:r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профориентационная</w:t>
      </w:r>
      <w:proofErr w:type="gramEnd"/>
      <w:r w:rsidR="00FB2615" w:rsidRPr="00F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для обеспечения правильного</w:t>
      </w:r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выбора предметов для сдачи ГИА  выпускников </w:t>
      </w:r>
      <w:proofErr w:type="spellStart"/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3456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6F0D" w:rsidRDefault="00656F0D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весь учебный год   запланированные контрольные срезы проведены в 11, 9 классах. Дополнительно ежемесячно проводились внутришкольные замеры. По результатам всех замеров наблюдается динамика роста на 2 % за счет сокращения количества учащихся не преодолевших минимальный порог.</w:t>
      </w:r>
    </w:p>
    <w:p w:rsidR="0064298B" w:rsidRDefault="009D09E7" w:rsidP="00642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</w:t>
      </w:r>
      <w:r w:rsidR="00AD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proofErr w:type="spellStart"/>
      <w:r w:rsidR="00AD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кожуна</w:t>
      </w:r>
      <w:proofErr w:type="spellEnd"/>
      <w:r w:rsidR="00AD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среднее о</w:t>
      </w:r>
      <w:r w:rsidR="00772BBA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образование завершили из 69</w:t>
      </w:r>
      <w:r w:rsidR="00AD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</w:t>
      </w:r>
      <w:r w:rsidR="0064298B">
        <w:rPr>
          <w:rFonts w:ascii="Times New Roman" w:hAnsi="Times New Roman" w:cs="Times New Roman"/>
          <w:sz w:val="28"/>
          <w:szCs w:val="28"/>
        </w:rPr>
        <w:t>:  в</w:t>
      </w:r>
      <w:proofErr w:type="gramEnd"/>
      <w:r w:rsidR="0064298B">
        <w:rPr>
          <w:rFonts w:ascii="Times New Roman" w:hAnsi="Times New Roman" w:cs="Times New Roman"/>
          <w:sz w:val="28"/>
          <w:szCs w:val="28"/>
        </w:rPr>
        <w:t xml:space="preserve">  том  числе  вы</w:t>
      </w:r>
      <w:r>
        <w:rPr>
          <w:rFonts w:ascii="Times New Roman" w:hAnsi="Times New Roman" w:cs="Times New Roman"/>
          <w:sz w:val="28"/>
          <w:szCs w:val="28"/>
        </w:rPr>
        <w:t>пускников  дневных  школ   - 58( участники проекта)</w:t>
      </w:r>
      <w:r w:rsidR="009A229E">
        <w:rPr>
          <w:rFonts w:ascii="Times New Roman" w:hAnsi="Times New Roman" w:cs="Times New Roman"/>
          <w:sz w:val="28"/>
          <w:szCs w:val="28"/>
        </w:rPr>
        <w:t xml:space="preserve"> и получили аттестаты 52</w:t>
      </w:r>
      <w:r w:rsidR="005808A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37D73">
        <w:rPr>
          <w:rFonts w:ascii="Times New Roman" w:hAnsi="Times New Roman" w:cs="Times New Roman"/>
          <w:sz w:val="28"/>
          <w:szCs w:val="28"/>
        </w:rPr>
        <w:t>.</w:t>
      </w:r>
      <w:r w:rsidR="0064298B">
        <w:rPr>
          <w:rFonts w:ascii="Times New Roman" w:hAnsi="Times New Roman" w:cs="Times New Roman"/>
          <w:sz w:val="28"/>
          <w:szCs w:val="28"/>
        </w:rPr>
        <w:t xml:space="preserve">  11  человек  из  вечерней  школы  </w:t>
      </w:r>
      <w:proofErr w:type="spellStart"/>
      <w:r w:rsidR="0064298B">
        <w:rPr>
          <w:rFonts w:ascii="Times New Roman" w:hAnsi="Times New Roman" w:cs="Times New Roman"/>
          <w:sz w:val="28"/>
          <w:szCs w:val="28"/>
        </w:rPr>
        <w:t>с.Тээли</w:t>
      </w:r>
      <w:proofErr w:type="spellEnd"/>
      <w:r w:rsidR="0064298B">
        <w:rPr>
          <w:rFonts w:ascii="Times New Roman" w:hAnsi="Times New Roman" w:cs="Times New Roman"/>
          <w:sz w:val="28"/>
          <w:szCs w:val="28"/>
        </w:rPr>
        <w:t>.</w:t>
      </w:r>
    </w:p>
    <w:p w:rsidR="0064298B" w:rsidRDefault="008668A9" w:rsidP="006429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4842C8">
        <w:rPr>
          <w:rFonts w:ascii="Times New Roman" w:hAnsi="Times New Roman" w:cs="Times New Roman"/>
          <w:sz w:val="28"/>
          <w:szCs w:val="28"/>
        </w:rPr>
        <w:t xml:space="preserve">выпускников 11 </w:t>
      </w:r>
      <w:r w:rsidR="0064298B">
        <w:rPr>
          <w:rFonts w:ascii="Times New Roman" w:hAnsi="Times New Roman" w:cs="Times New Roman"/>
          <w:sz w:val="28"/>
          <w:szCs w:val="28"/>
        </w:rPr>
        <w:t>классов  в  основной  период  Государственной  итоговой  аттестации  2019  года  представлены  в 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3196"/>
        <w:gridCol w:w="1850"/>
        <w:gridCol w:w="1911"/>
        <w:gridCol w:w="1859"/>
      </w:tblGrid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Сдавали  экзамен (чел.)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 знаний %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92,7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(профильная)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 и  ИКТ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298B" w:rsidTr="009D09E7">
        <w:tc>
          <w:tcPr>
            <w:tcW w:w="53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4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  <w:tc>
          <w:tcPr>
            <w:tcW w:w="1915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4298B" w:rsidRDefault="0064298B" w:rsidP="00642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98B" w:rsidRDefault="009D09E7" w:rsidP="00642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</w:t>
      </w:r>
      <w:r w:rsidR="0064298B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98B">
        <w:rPr>
          <w:rFonts w:ascii="Times New Roman" w:hAnsi="Times New Roman" w:cs="Times New Roman"/>
          <w:sz w:val="28"/>
          <w:szCs w:val="28"/>
        </w:rPr>
        <w:t>таблице  представлены</w:t>
      </w:r>
      <w:proofErr w:type="gramEnd"/>
      <w:r w:rsidR="0064298B">
        <w:rPr>
          <w:rFonts w:ascii="Times New Roman" w:hAnsi="Times New Roman" w:cs="Times New Roman"/>
          <w:sz w:val="28"/>
          <w:szCs w:val="28"/>
        </w:rPr>
        <w:t xml:space="preserve">  показатели  ГИА-11  по  предметам  по  среднему  тестовому  баллу  в  сравнении  с  результатами  2017  и  2018, 2019  годов.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229"/>
        <w:gridCol w:w="1475"/>
        <w:gridCol w:w="1423"/>
        <w:gridCol w:w="1418"/>
        <w:gridCol w:w="1227"/>
        <w:gridCol w:w="2401"/>
      </w:tblGrid>
      <w:tr w:rsidR="0064298B" w:rsidTr="009D09E7">
        <w:trPr>
          <w:trHeight w:val="325"/>
        </w:trPr>
        <w:tc>
          <w:tcPr>
            <w:tcW w:w="2229" w:type="dxa"/>
            <w:vMerge w:val="restart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82" w:type="dxa"/>
            <w:vMerge w:val="restart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052" w:type="dxa"/>
            <w:gridSpan w:val="3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 балл</w:t>
            </w:r>
          </w:p>
        </w:tc>
        <w:tc>
          <w:tcPr>
            <w:tcW w:w="2410" w:type="dxa"/>
            <w:vMerge w:val="restart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</w:tr>
      <w:tr w:rsidR="0064298B" w:rsidTr="009D09E7">
        <w:trPr>
          <w:trHeight w:val="309"/>
        </w:trPr>
        <w:tc>
          <w:tcPr>
            <w:tcW w:w="2229" w:type="dxa"/>
            <w:vMerge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vMerge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на 4,5 балла</w:t>
            </w: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на 0,1</w:t>
            </w: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 уровень)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39,7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24,25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8B" w:rsidTr="009D09E7">
        <w:tc>
          <w:tcPr>
            <w:tcW w:w="2229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48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64298B" w:rsidRDefault="0064298B" w:rsidP="009D0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98B" w:rsidRDefault="0064298B" w:rsidP="00642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98B" w:rsidRDefault="009D09E7" w:rsidP="00642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видно, что средний тестовый балл </w:t>
      </w:r>
      <w:proofErr w:type="gramStart"/>
      <w:r w:rsidR="0064298B">
        <w:rPr>
          <w:rFonts w:ascii="Times New Roman" w:hAnsi="Times New Roman" w:cs="Times New Roman"/>
          <w:sz w:val="28"/>
          <w:szCs w:val="28"/>
        </w:rPr>
        <w:t>в  2019</w:t>
      </w:r>
      <w:proofErr w:type="gramEnd"/>
      <w:r w:rsidR="0064298B">
        <w:rPr>
          <w:rFonts w:ascii="Times New Roman" w:hAnsi="Times New Roman" w:cs="Times New Roman"/>
          <w:sz w:val="28"/>
          <w:szCs w:val="28"/>
        </w:rPr>
        <w:t xml:space="preserve">  </w:t>
      </w:r>
      <w:r w:rsidR="0064298B" w:rsidRPr="009D09E7">
        <w:rPr>
          <w:rFonts w:ascii="Times New Roman" w:hAnsi="Times New Roman" w:cs="Times New Roman"/>
          <w:b/>
          <w:sz w:val="28"/>
          <w:szCs w:val="28"/>
        </w:rPr>
        <w:t>году  увеличился</w:t>
      </w:r>
      <w:r w:rsidR="0064298B">
        <w:rPr>
          <w:rFonts w:ascii="Times New Roman" w:hAnsi="Times New Roman" w:cs="Times New Roman"/>
          <w:sz w:val="28"/>
          <w:szCs w:val="28"/>
        </w:rPr>
        <w:t xml:space="preserve">  по сравнению  с  2018  году  по  всем  предметам</w:t>
      </w:r>
      <w:r w:rsidR="008668A9">
        <w:rPr>
          <w:rFonts w:ascii="Times New Roman" w:hAnsi="Times New Roman" w:cs="Times New Roman"/>
          <w:sz w:val="28"/>
          <w:szCs w:val="28"/>
        </w:rPr>
        <w:t xml:space="preserve"> кроме математики ( базового уровня)</w:t>
      </w:r>
      <w:r w:rsidR="00642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4BE" w:rsidRDefault="009D09E7" w:rsidP="009224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русскому языку средний балл по </w:t>
      </w:r>
      <w:proofErr w:type="spellStart"/>
      <w:r w:rsidR="0064298B">
        <w:rPr>
          <w:rFonts w:ascii="Times New Roman" w:hAnsi="Times New Roman" w:cs="Times New Roman"/>
          <w:sz w:val="28"/>
          <w:szCs w:val="28"/>
        </w:rPr>
        <w:t>кожууну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составил 50,7, </w:t>
      </w:r>
      <w:proofErr w:type="gramStart"/>
      <w:r w:rsidR="0064298B">
        <w:rPr>
          <w:rFonts w:ascii="Times New Roman" w:hAnsi="Times New Roman" w:cs="Times New Roman"/>
          <w:sz w:val="28"/>
          <w:szCs w:val="28"/>
        </w:rPr>
        <w:t>балла  (</w:t>
      </w:r>
      <w:proofErr w:type="gramEnd"/>
      <w:r w:rsidR="0064298B">
        <w:rPr>
          <w:rFonts w:ascii="Times New Roman" w:hAnsi="Times New Roman" w:cs="Times New Roman"/>
          <w:sz w:val="28"/>
          <w:szCs w:val="28"/>
        </w:rPr>
        <w:t xml:space="preserve">в  2018 году 46,26 - баллов).  </w:t>
      </w:r>
    </w:p>
    <w:p w:rsidR="00F37D73" w:rsidRDefault="009224BE" w:rsidP="009A2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09E7">
        <w:rPr>
          <w:rFonts w:ascii="Times New Roman" w:hAnsi="Times New Roman" w:cs="Times New Roman"/>
          <w:sz w:val="28"/>
          <w:szCs w:val="28"/>
        </w:rPr>
        <w:t xml:space="preserve">По обществознанию </w:t>
      </w:r>
      <w:proofErr w:type="gramStart"/>
      <w:r w:rsidR="009845C0">
        <w:rPr>
          <w:rFonts w:ascii="Times New Roman" w:hAnsi="Times New Roman" w:cs="Times New Roman"/>
          <w:sz w:val="28"/>
          <w:szCs w:val="28"/>
        </w:rPr>
        <w:t>средний  балл</w:t>
      </w:r>
      <w:proofErr w:type="gramEnd"/>
      <w:r w:rsidR="009845C0">
        <w:rPr>
          <w:rFonts w:ascii="Times New Roman" w:hAnsi="Times New Roman" w:cs="Times New Roman"/>
          <w:sz w:val="28"/>
          <w:szCs w:val="28"/>
        </w:rPr>
        <w:t xml:space="preserve">  по  </w:t>
      </w:r>
      <w:proofErr w:type="spellStart"/>
      <w:r w:rsidR="009845C0">
        <w:rPr>
          <w:rFonts w:ascii="Times New Roman" w:hAnsi="Times New Roman" w:cs="Times New Roman"/>
          <w:sz w:val="28"/>
          <w:szCs w:val="28"/>
        </w:rPr>
        <w:t>кожууну</w:t>
      </w:r>
      <w:proofErr w:type="spellEnd"/>
      <w:r w:rsidR="009845C0">
        <w:rPr>
          <w:rFonts w:ascii="Times New Roman" w:hAnsi="Times New Roman" w:cs="Times New Roman"/>
          <w:sz w:val="28"/>
          <w:szCs w:val="28"/>
        </w:rPr>
        <w:t xml:space="preserve">  составил 39,7 балла  (в</w:t>
      </w:r>
      <w:r w:rsidR="009A229E">
        <w:rPr>
          <w:rFonts w:ascii="Times New Roman" w:hAnsi="Times New Roman" w:cs="Times New Roman"/>
          <w:sz w:val="28"/>
          <w:szCs w:val="28"/>
        </w:rPr>
        <w:t xml:space="preserve">  2018 году 35,6 - баллов). От </w:t>
      </w:r>
      <w:proofErr w:type="gramStart"/>
      <w:r w:rsidR="009845C0">
        <w:rPr>
          <w:rFonts w:ascii="Times New Roman" w:hAnsi="Times New Roman" w:cs="Times New Roman"/>
          <w:sz w:val="28"/>
          <w:szCs w:val="28"/>
        </w:rPr>
        <w:t>90  и</w:t>
      </w:r>
      <w:proofErr w:type="gramEnd"/>
      <w:r w:rsidR="009845C0">
        <w:rPr>
          <w:rFonts w:ascii="Times New Roman" w:hAnsi="Times New Roman" w:cs="Times New Roman"/>
          <w:sz w:val="28"/>
          <w:szCs w:val="28"/>
        </w:rPr>
        <w:t xml:space="preserve">  выше  баллов  получил  1  чел</w:t>
      </w:r>
    </w:p>
    <w:p w:rsidR="009845C0" w:rsidRPr="009A229E" w:rsidRDefault="009845C0" w:rsidP="009A2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9D09E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результатам ЕГЭ в 2019 году </w:t>
      </w:r>
      <w:r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общее количество участников </w:t>
      </w:r>
      <w:proofErr w:type="gramStart"/>
      <w:r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ЕГЭ,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преодолевших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минимальный  порог  по  русскому  языку, составляет  91,3 %  (в  2018  году – 91,8).</w:t>
      </w:r>
      <w:r w:rsidR="00F37D7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Получили  аттестаты  - 52  чел,  т.е. 94 %  по </w:t>
      </w:r>
      <w:r w:rsidR="00D610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сравнению с прошлым годом б</w:t>
      </w:r>
      <w:r w:rsidR="00B2531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</w:t>
      </w:r>
      <w:r w:rsidR="00D610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льше</w:t>
      </w:r>
      <w:r w:rsidR="00F37D7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на </w:t>
      </w:r>
      <w:r w:rsidR="00D610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BF58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9845C0" w:rsidRDefault="00362C3D" w:rsidP="009845C0">
      <w:pPr>
        <w:widowControl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Количество </w:t>
      </w:r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выпускников  текущего  года, </w:t>
      </w:r>
      <w:r w:rsidR="009845C0"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не преодолевших минимальный порог по обязательным предметам  по</w:t>
      </w:r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двум  обязател</w:t>
      </w:r>
      <w:r w:rsidR="00E97F0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ьным  предметам,  составляет  6</w:t>
      </w:r>
      <w:r w:rsidR="009845C0"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чел.</w:t>
      </w:r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(из  них  6 – выпускников  дневных  школ и 5  выпускников  вечерней  школы),  то  есть 15,9 %  (в  2018 году </w:t>
      </w:r>
      <w:r w:rsidR="00B2531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14 чел. – 12,6 %). Снижение на 3</w:t>
      </w:r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%.</w:t>
      </w:r>
    </w:p>
    <w:p w:rsidR="009845C0" w:rsidRDefault="00CA2F85" w:rsidP="009845C0">
      <w:pPr>
        <w:widowControl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 Не </w:t>
      </w:r>
      <w:r w:rsidR="00B2531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преодолели </w:t>
      </w:r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порог  </w:t>
      </w:r>
      <w:r w:rsidR="00362C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  одному</w:t>
      </w:r>
      <w:proofErr w:type="gramEnd"/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из  двух  обязательных  предметов  и  будут  сдавать  экзамены  в  дополните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льный  период  (в  сентябре) – 6 чел,  то  есть  10 %   из  них  русский  язык – 1 чел.,  математику  5</w:t>
      </w:r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чел.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4215"/>
        <w:gridCol w:w="2340"/>
        <w:gridCol w:w="2306"/>
      </w:tblGrid>
      <w:tr w:rsidR="009845C0" w:rsidTr="009D09E7">
        <w:tc>
          <w:tcPr>
            <w:tcW w:w="484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1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37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6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</w:tr>
      <w:tr w:rsidR="009845C0" w:rsidTr="009D09E7">
        <w:tc>
          <w:tcPr>
            <w:tcW w:w="484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1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45C0" w:rsidTr="009D09E7">
        <w:tc>
          <w:tcPr>
            <w:tcW w:w="484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1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45C0" w:rsidTr="009D09E7">
        <w:tc>
          <w:tcPr>
            <w:tcW w:w="484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1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45C0" w:rsidTr="009D09E7">
        <w:tc>
          <w:tcPr>
            <w:tcW w:w="484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1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45C0" w:rsidTr="009D09E7">
        <w:tc>
          <w:tcPr>
            <w:tcW w:w="484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1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45C0" w:rsidTr="009D09E7">
        <w:tc>
          <w:tcPr>
            <w:tcW w:w="484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1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Шуйская  СОШ</w:t>
            </w:r>
          </w:p>
        </w:tc>
        <w:tc>
          <w:tcPr>
            <w:tcW w:w="237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45C0" w:rsidTr="009D09E7">
        <w:tc>
          <w:tcPr>
            <w:tcW w:w="484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1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вечерняя  (сменная) 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с.Тээли</w:t>
            </w:r>
            <w:proofErr w:type="spellEnd"/>
          </w:p>
        </w:tc>
        <w:tc>
          <w:tcPr>
            <w:tcW w:w="237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45C0" w:rsidTr="009D09E7">
        <w:tc>
          <w:tcPr>
            <w:tcW w:w="484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7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8" w:type="dxa"/>
          </w:tcPr>
          <w:p w:rsidR="009845C0" w:rsidRDefault="009845C0" w:rsidP="009D0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845C0" w:rsidRDefault="009845C0" w:rsidP="009845C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845C0" w:rsidRPr="008B7C0F" w:rsidRDefault="002978A9" w:rsidP="009845C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Уровень </w:t>
      </w:r>
      <w:proofErr w:type="gramStart"/>
      <w:r w:rsidR="009845C0">
        <w:rPr>
          <w:rFonts w:ascii="Times New Roman" w:hAnsi="Times New Roman" w:cs="Times New Roman"/>
          <w:sz w:val="28"/>
          <w:szCs w:val="28"/>
        </w:rPr>
        <w:t>обученности  выпускников</w:t>
      </w:r>
      <w:proofErr w:type="gramEnd"/>
      <w:r w:rsidR="009845C0">
        <w:rPr>
          <w:rFonts w:ascii="Times New Roman" w:hAnsi="Times New Roman" w:cs="Times New Roman"/>
          <w:sz w:val="28"/>
          <w:szCs w:val="28"/>
        </w:rPr>
        <w:t xml:space="preserve">  2019  года  по  двум  обязат</w:t>
      </w:r>
      <w:r w:rsidR="00454262">
        <w:rPr>
          <w:rFonts w:ascii="Times New Roman" w:hAnsi="Times New Roman" w:cs="Times New Roman"/>
          <w:sz w:val="28"/>
          <w:szCs w:val="28"/>
        </w:rPr>
        <w:t>ельным  предметам  составляет  86,8 %  (в  2018 году – 7</w:t>
      </w:r>
      <w:r w:rsidR="009845C0">
        <w:rPr>
          <w:rFonts w:ascii="Times New Roman" w:hAnsi="Times New Roman" w:cs="Times New Roman"/>
          <w:sz w:val="28"/>
          <w:szCs w:val="28"/>
        </w:rPr>
        <w:t>6,2).</w:t>
      </w:r>
    </w:p>
    <w:p w:rsidR="009845C0" w:rsidRDefault="009845C0" w:rsidP="009845C0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Максимальный балл по результатам государствен</w:t>
      </w:r>
      <w:r w:rsidR="00B2531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ной </w:t>
      </w:r>
      <w:proofErr w:type="gramStart"/>
      <w:r w:rsidR="00B137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итоговой  аттестации</w:t>
      </w:r>
      <w:proofErr w:type="gramEnd"/>
      <w:r w:rsidR="00B137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в </w:t>
      </w: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форме  ЕГЭ  по  русскому  языку  получили  выпускники следующих  общеобразовательных  школ  </w:t>
      </w:r>
      <w:proofErr w:type="spellStart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кожууна</w:t>
      </w:r>
      <w:proofErr w:type="spellEnd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9845C0" w:rsidRDefault="009845C0" w:rsidP="009845C0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1.Тойбухаа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Чайзат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Чалымовна</w:t>
      </w:r>
      <w:proofErr w:type="spellEnd"/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выпускница МБОУ </w:t>
      </w:r>
      <w:proofErr w:type="spellStart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Тээлинской</w:t>
      </w:r>
      <w:proofErr w:type="spellEnd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СОШ</w:t>
      </w:r>
      <w:r w:rsidRPr="00181151">
        <w:rPr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80  балла,  учитель- предметник – </w:t>
      </w:r>
    </w:p>
    <w:p w:rsidR="009845C0" w:rsidRDefault="002978A9" w:rsidP="009845C0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 </w:t>
      </w:r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математике </w:t>
      </w:r>
      <w:proofErr w:type="gramStart"/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профильного  уровня</w:t>
      </w:r>
      <w:proofErr w:type="gramEnd"/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9845C0" w:rsidRDefault="009845C0" w:rsidP="009845C0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1.</w:t>
      </w: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Тойбухаа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Чайзат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Чалымовна</w:t>
      </w:r>
      <w:proofErr w:type="spellEnd"/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выпускница МБОУ </w:t>
      </w:r>
      <w:proofErr w:type="spellStart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Тээлинской</w:t>
      </w:r>
      <w:proofErr w:type="spellEnd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СОШ</w:t>
      </w:r>
      <w:r w:rsidRPr="00181151">
        <w:rPr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76  балла,  учитель - предметник –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Хомушку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Алефтина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Чылбак-ооловна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9845C0" w:rsidRDefault="005D651D" w:rsidP="009845C0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 </w:t>
      </w:r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обществознании:</w:t>
      </w:r>
    </w:p>
    <w:p w:rsidR="009845C0" w:rsidRDefault="009845C0" w:rsidP="009845C0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Тойбухаа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Чайзат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Чалымовна</w:t>
      </w:r>
      <w:proofErr w:type="spellEnd"/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выпускница МБОУ </w:t>
      </w:r>
      <w:proofErr w:type="spellStart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Тээлинской</w:t>
      </w:r>
      <w:proofErr w:type="spellEnd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СОШ</w:t>
      </w:r>
      <w:r w:rsidRPr="00181151">
        <w:rPr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94  балла,  учитель- предметник –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Хертек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Сайлык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Семеновна.</w:t>
      </w:r>
    </w:p>
    <w:p w:rsidR="009845C0" w:rsidRPr="00BF6FE1" w:rsidRDefault="009845C0" w:rsidP="009845C0">
      <w:pPr>
        <w:widowControl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 результатам двух обязательных экзаменов из 7 образовательной организации, участвовавшей в едином государственном экзамене </w:t>
      </w:r>
      <w:r w:rsidRPr="00FB224C">
        <w:rPr>
          <w:rFonts w:ascii="Times New Roman" w:hAnsi="Times New Roman" w:cs="Times New Roman"/>
          <w:b/>
          <w:i/>
          <w:snapToGrid w:val="0"/>
          <w:color w:val="000000" w:themeColor="text1"/>
          <w:sz w:val="36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по </w:t>
      </w:r>
      <w:r w:rsidRPr="00FB224C">
        <w:rPr>
          <w:rFonts w:ascii="Times New Roman" w:hAnsi="Times New Roman" w:cs="Times New Roman"/>
          <w:i/>
          <w:snapToGrid w:val="0"/>
          <w:color w:val="000000" w:themeColor="text1"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русскому языку 3 </w:t>
      </w:r>
      <w:proofErr w:type="gramStart"/>
      <w:r w:rsidRPr="00FB224C">
        <w:rPr>
          <w:rFonts w:ascii="Times New Roman" w:hAnsi="Times New Roman" w:cs="Times New Roman"/>
          <w:i/>
          <w:snapToGrid w:val="0"/>
          <w:color w:val="000000" w:themeColor="text1"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лучшими</w:t>
      </w:r>
      <w:r w:rsidRPr="00FB224C">
        <w:rPr>
          <w:rFonts w:ascii="Times New Roman" w:hAnsi="Times New Roman" w:cs="Times New Roman"/>
          <w:b/>
          <w:i/>
          <w:snapToGrid w:val="0"/>
          <w:color w:val="000000" w:themeColor="text1"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образовательными учреждениями</w:t>
      </w:r>
      <w:proofErr w:type="gram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стали:</w:t>
      </w:r>
    </w:p>
    <w:p w:rsidR="009845C0" w:rsidRPr="00BF6FE1" w:rsidRDefault="009845C0" w:rsidP="009845C0">
      <w:pPr>
        <w:widowControl w:val="0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1.</w:t>
      </w:r>
      <w:proofErr w:type="gramStart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МБОУ  </w:t>
      </w:r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Шуйская</w:t>
      </w:r>
      <w:proofErr w:type="gramEnd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СОШ  </w:t>
      </w:r>
      <w:proofErr w:type="spellStart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с.Шуй</w:t>
      </w:r>
      <w:proofErr w:type="spell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;</w:t>
      </w:r>
    </w:p>
    <w:p w:rsidR="009845C0" w:rsidRPr="00BF6FE1" w:rsidRDefault="009845C0" w:rsidP="009845C0">
      <w:pPr>
        <w:widowControl w:val="0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2.</w:t>
      </w:r>
      <w:proofErr w:type="gramStart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МБОУ  Кара</w:t>
      </w:r>
      <w:proofErr w:type="gramEnd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Хольская</w:t>
      </w:r>
      <w:proofErr w:type="spellEnd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СОШ  </w:t>
      </w:r>
      <w:proofErr w:type="spellStart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с.Кара</w:t>
      </w:r>
      <w:proofErr w:type="spellEnd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-Холь</w:t>
      </w:r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;</w:t>
      </w:r>
    </w:p>
    <w:p w:rsidR="009845C0" w:rsidRDefault="009845C0" w:rsidP="009845C0">
      <w:pPr>
        <w:widowControl w:val="0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3.</w:t>
      </w:r>
      <w:proofErr w:type="gramStart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МБОУ  Бай</w:t>
      </w:r>
      <w:proofErr w:type="gram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-</w:t>
      </w:r>
      <w:proofErr w:type="spellStart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Талская</w:t>
      </w:r>
      <w:proofErr w:type="spell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 СОШ </w:t>
      </w:r>
      <w:proofErr w:type="spellStart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с.Бай</w:t>
      </w:r>
      <w:proofErr w:type="spell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-Тал.</w:t>
      </w:r>
    </w:p>
    <w:p w:rsidR="009845C0" w:rsidRPr="00BF6FE1" w:rsidRDefault="009845C0" w:rsidP="009845C0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Выпускники   </w:t>
      </w:r>
      <w:proofErr w:type="gramStart"/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следующих  школ</w:t>
      </w:r>
      <w:proofErr w:type="gramEnd"/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кожууна</w:t>
      </w:r>
      <w:proofErr w:type="spellEnd"/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на  100 %  не  смогли  получить  </w:t>
      </w: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>аттестат  об  основном  среднем  общем  образовании:</w:t>
      </w:r>
    </w:p>
    <w:p w:rsidR="009845C0" w:rsidRPr="00BF6FE1" w:rsidRDefault="009845C0" w:rsidP="009845C0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1.МБОУ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Хемчикская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СОШ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– 16,6</w:t>
      </w: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%  (1 чел.);</w:t>
      </w:r>
    </w:p>
    <w:p w:rsidR="009845C0" w:rsidRDefault="009845C0" w:rsidP="009845C0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2.МБОУ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Тээлинская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СОШ –14,2 % (4 </w:t>
      </w: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чел.);</w:t>
      </w:r>
    </w:p>
    <w:p w:rsidR="009845C0" w:rsidRDefault="00B25318" w:rsidP="009845C0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3.МБОУ</w:t>
      </w:r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Кызыл-</w:t>
      </w:r>
      <w:proofErr w:type="spellStart"/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Дагская</w:t>
      </w:r>
      <w:proofErr w:type="spellEnd"/>
      <w:r w:rsidR="009845C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СОШ -  14,2 % (1 чел.);</w:t>
      </w:r>
    </w:p>
    <w:p w:rsidR="000E469C" w:rsidRPr="00BF6FE1" w:rsidRDefault="00A328F2" w:rsidP="009845C0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r w:rsidR="00501B2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По и</w:t>
      </w:r>
      <w:r w:rsidR="000E469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тогам работы можно сделать </w:t>
      </w:r>
      <w:r w:rsidR="00501B2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</w:t>
      </w:r>
      <w:r w:rsidR="000E469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ывод о том, что</w:t>
      </w:r>
      <w:r w:rsidR="00501B2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0E469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хорошо сработал этот проект. По результатам ЕГЭ из 58 выпускников 16 человек поступили </w:t>
      </w:r>
      <w:proofErr w:type="gramStart"/>
      <w:r w:rsidR="000E469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высшее учебные заведения</w:t>
      </w:r>
      <w:proofErr w:type="gramEnd"/>
      <w:r w:rsidR="000E469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(28%). В </w:t>
      </w:r>
      <w:proofErr w:type="spellStart"/>
      <w:r w:rsidR="000E469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СУЗы</w:t>
      </w:r>
      <w:proofErr w:type="spellEnd"/>
      <w:r w:rsidR="000E469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41</w:t>
      </w:r>
      <w:r w:rsidR="00501B2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человек (70%</w:t>
      </w:r>
      <w:proofErr w:type="gramStart"/>
      <w:r w:rsidR="00501B2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) </w:t>
      </w:r>
      <w:r w:rsidR="000E469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;</w:t>
      </w:r>
      <w:proofErr w:type="gramEnd"/>
      <w:r w:rsidR="000E469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армия 2</w:t>
      </w:r>
      <w:r w:rsidR="00501B2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(2%)</w:t>
      </w:r>
    </w:p>
    <w:p w:rsidR="00C62E0D" w:rsidRDefault="00B25318" w:rsidP="009845C0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  <w:t xml:space="preserve">По результатам дополнительного </w:t>
      </w:r>
      <w:r w:rsidR="00286A3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периода </w:t>
      </w:r>
      <w:proofErr w:type="gramStart"/>
      <w:r w:rsidR="00C62E0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получили  аттестаты</w:t>
      </w:r>
      <w:proofErr w:type="gramEnd"/>
      <w:r w:rsidR="00C62E0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3  (</w:t>
      </w:r>
      <w:proofErr w:type="spellStart"/>
      <w:r w:rsidR="00C62E0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Тээлинская</w:t>
      </w:r>
      <w:proofErr w:type="spellEnd"/>
      <w:r w:rsidR="00C62E0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СОШ)  50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%  от  общего  количество.  3 не </w:t>
      </w:r>
      <w:proofErr w:type="gramStart"/>
      <w:r w:rsidR="00286A3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смогли  </w:t>
      </w:r>
      <w:r w:rsidR="00C62E0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преодолеть</w:t>
      </w:r>
      <w:proofErr w:type="gramEnd"/>
      <w:r w:rsidR="00C62E0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минимальные  пороги  по  математике  базового  уровня.  В  настоящее  время  они  поступили  в  СУЗы.</w:t>
      </w:r>
    </w:p>
    <w:p w:rsidR="0064298B" w:rsidRDefault="0064298B" w:rsidP="00642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F0D" w:rsidRPr="00FB2615" w:rsidRDefault="00656F0D" w:rsidP="003456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0C1" w:rsidRPr="00FA73D6" w:rsidRDefault="000A0818" w:rsidP="00D71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2A6" w:rsidRPr="00FA73D6" w:rsidRDefault="004F32A6" w:rsidP="00E423E5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F32A6" w:rsidRPr="00FA73D6" w:rsidSect="000F4A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3F55567F"/>
    <w:multiLevelType w:val="hybridMultilevel"/>
    <w:tmpl w:val="4B22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D4514"/>
    <w:multiLevelType w:val="multilevel"/>
    <w:tmpl w:val="B5F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356C6C"/>
    <w:multiLevelType w:val="hybridMultilevel"/>
    <w:tmpl w:val="A82AF762"/>
    <w:lvl w:ilvl="0" w:tplc="096A6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155B72"/>
    <w:multiLevelType w:val="hybridMultilevel"/>
    <w:tmpl w:val="AA76091A"/>
    <w:lvl w:ilvl="0" w:tplc="8C5E7D4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7D4F56"/>
    <w:multiLevelType w:val="hybridMultilevel"/>
    <w:tmpl w:val="ECB4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51454"/>
    <w:multiLevelType w:val="hybridMultilevel"/>
    <w:tmpl w:val="09043CAA"/>
    <w:lvl w:ilvl="0" w:tplc="8B52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C8"/>
    <w:rsid w:val="00002426"/>
    <w:rsid w:val="000048A3"/>
    <w:rsid w:val="00011FFB"/>
    <w:rsid w:val="00014143"/>
    <w:rsid w:val="00020E8D"/>
    <w:rsid w:val="00045C6C"/>
    <w:rsid w:val="00047CD1"/>
    <w:rsid w:val="00054F72"/>
    <w:rsid w:val="0005517F"/>
    <w:rsid w:val="00072CBA"/>
    <w:rsid w:val="0007634A"/>
    <w:rsid w:val="00077E98"/>
    <w:rsid w:val="00087142"/>
    <w:rsid w:val="0009378F"/>
    <w:rsid w:val="000A0818"/>
    <w:rsid w:val="000A796B"/>
    <w:rsid w:val="000C335E"/>
    <w:rsid w:val="000E469C"/>
    <w:rsid w:val="000F4A72"/>
    <w:rsid w:val="001013CA"/>
    <w:rsid w:val="00102AD2"/>
    <w:rsid w:val="00106649"/>
    <w:rsid w:val="00106B4D"/>
    <w:rsid w:val="00110A36"/>
    <w:rsid w:val="0011355C"/>
    <w:rsid w:val="00116026"/>
    <w:rsid w:val="00121388"/>
    <w:rsid w:val="0015054A"/>
    <w:rsid w:val="00150ED8"/>
    <w:rsid w:val="00157DFB"/>
    <w:rsid w:val="001662C2"/>
    <w:rsid w:val="001701E3"/>
    <w:rsid w:val="00174A76"/>
    <w:rsid w:val="0018134F"/>
    <w:rsid w:val="00181D47"/>
    <w:rsid w:val="00193FEF"/>
    <w:rsid w:val="001A00AD"/>
    <w:rsid w:val="001A35FB"/>
    <w:rsid w:val="001A5CB4"/>
    <w:rsid w:val="001B79C4"/>
    <w:rsid w:val="001C1833"/>
    <w:rsid w:val="001C2FEB"/>
    <w:rsid w:val="001C3A0D"/>
    <w:rsid w:val="001E1DC3"/>
    <w:rsid w:val="001E1E3F"/>
    <w:rsid w:val="001E5101"/>
    <w:rsid w:val="002023D1"/>
    <w:rsid w:val="00202515"/>
    <w:rsid w:val="002035C1"/>
    <w:rsid w:val="0021759D"/>
    <w:rsid w:val="00231D95"/>
    <w:rsid w:val="00233441"/>
    <w:rsid w:val="00253632"/>
    <w:rsid w:val="0025439A"/>
    <w:rsid w:val="002543DF"/>
    <w:rsid w:val="002604BD"/>
    <w:rsid w:val="00264629"/>
    <w:rsid w:val="00272980"/>
    <w:rsid w:val="00286A3B"/>
    <w:rsid w:val="002978A9"/>
    <w:rsid w:val="002A2839"/>
    <w:rsid w:val="002A5776"/>
    <w:rsid w:val="002A5A8B"/>
    <w:rsid w:val="002A6E0E"/>
    <w:rsid w:val="002B7C60"/>
    <w:rsid w:val="002C1A14"/>
    <w:rsid w:val="002D0106"/>
    <w:rsid w:val="002E03C0"/>
    <w:rsid w:val="002E49B3"/>
    <w:rsid w:val="002E573A"/>
    <w:rsid w:val="002E741B"/>
    <w:rsid w:val="002F323A"/>
    <w:rsid w:val="002F7059"/>
    <w:rsid w:val="00301125"/>
    <w:rsid w:val="003130A8"/>
    <w:rsid w:val="00313D25"/>
    <w:rsid w:val="00316478"/>
    <w:rsid w:val="003310AD"/>
    <w:rsid w:val="00335A47"/>
    <w:rsid w:val="00335D12"/>
    <w:rsid w:val="00340696"/>
    <w:rsid w:val="003456B7"/>
    <w:rsid w:val="0034669D"/>
    <w:rsid w:val="00346751"/>
    <w:rsid w:val="0034705D"/>
    <w:rsid w:val="00350611"/>
    <w:rsid w:val="003535B1"/>
    <w:rsid w:val="00362C3D"/>
    <w:rsid w:val="00372060"/>
    <w:rsid w:val="0037501A"/>
    <w:rsid w:val="003768A6"/>
    <w:rsid w:val="00377458"/>
    <w:rsid w:val="00380A79"/>
    <w:rsid w:val="00384CE3"/>
    <w:rsid w:val="00392DF6"/>
    <w:rsid w:val="00395319"/>
    <w:rsid w:val="003A4BE2"/>
    <w:rsid w:val="003B2FA6"/>
    <w:rsid w:val="003B7963"/>
    <w:rsid w:val="003B7D88"/>
    <w:rsid w:val="003C05BD"/>
    <w:rsid w:val="003C60C1"/>
    <w:rsid w:val="003C7C72"/>
    <w:rsid w:val="003D44C7"/>
    <w:rsid w:val="003E5607"/>
    <w:rsid w:val="003F08D7"/>
    <w:rsid w:val="003F23C2"/>
    <w:rsid w:val="003F2A7A"/>
    <w:rsid w:val="003F364A"/>
    <w:rsid w:val="0040516F"/>
    <w:rsid w:val="00406453"/>
    <w:rsid w:val="00407E3B"/>
    <w:rsid w:val="00411B90"/>
    <w:rsid w:val="00412824"/>
    <w:rsid w:val="0041293C"/>
    <w:rsid w:val="004131FB"/>
    <w:rsid w:val="00424B00"/>
    <w:rsid w:val="004337A3"/>
    <w:rsid w:val="00441691"/>
    <w:rsid w:val="004445CA"/>
    <w:rsid w:val="004466F0"/>
    <w:rsid w:val="0045141F"/>
    <w:rsid w:val="00451A8B"/>
    <w:rsid w:val="00454262"/>
    <w:rsid w:val="00455FB6"/>
    <w:rsid w:val="0045754F"/>
    <w:rsid w:val="0046764B"/>
    <w:rsid w:val="0047037A"/>
    <w:rsid w:val="0047548A"/>
    <w:rsid w:val="004842C8"/>
    <w:rsid w:val="004A1DC0"/>
    <w:rsid w:val="004B38B8"/>
    <w:rsid w:val="004B3BCF"/>
    <w:rsid w:val="004B58F4"/>
    <w:rsid w:val="004C0611"/>
    <w:rsid w:val="004D1521"/>
    <w:rsid w:val="004D6BA2"/>
    <w:rsid w:val="004E357D"/>
    <w:rsid w:val="004E56E0"/>
    <w:rsid w:val="004F32A6"/>
    <w:rsid w:val="005002B7"/>
    <w:rsid w:val="00501B20"/>
    <w:rsid w:val="005045BA"/>
    <w:rsid w:val="005114FD"/>
    <w:rsid w:val="00513256"/>
    <w:rsid w:val="00523FCA"/>
    <w:rsid w:val="00530681"/>
    <w:rsid w:val="005327B1"/>
    <w:rsid w:val="00536606"/>
    <w:rsid w:val="00536A3E"/>
    <w:rsid w:val="00541483"/>
    <w:rsid w:val="0055268E"/>
    <w:rsid w:val="005618EA"/>
    <w:rsid w:val="0056628D"/>
    <w:rsid w:val="00577AAF"/>
    <w:rsid w:val="00580199"/>
    <w:rsid w:val="005808A8"/>
    <w:rsid w:val="00583A2B"/>
    <w:rsid w:val="005B7BEB"/>
    <w:rsid w:val="005C0BAB"/>
    <w:rsid w:val="005C73C2"/>
    <w:rsid w:val="005D407E"/>
    <w:rsid w:val="005D651D"/>
    <w:rsid w:val="005D7FCB"/>
    <w:rsid w:val="005E2B00"/>
    <w:rsid w:val="005F257A"/>
    <w:rsid w:val="006008CB"/>
    <w:rsid w:val="006032A0"/>
    <w:rsid w:val="00605A4A"/>
    <w:rsid w:val="00607E3E"/>
    <w:rsid w:val="00611368"/>
    <w:rsid w:val="0062241E"/>
    <w:rsid w:val="00632A6D"/>
    <w:rsid w:val="00633331"/>
    <w:rsid w:val="0064298B"/>
    <w:rsid w:val="00645FB6"/>
    <w:rsid w:val="00655921"/>
    <w:rsid w:val="00656F0D"/>
    <w:rsid w:val="00663DEB"/>
    <w:rsid w:val="0067308C"/>
    <w:rsid w:val="006815A4"/>
    <w:rsid w:val="00681C63"/>
    <w:rsid w:val="00682D66"/>
    <w:rsid w:val="00686DDB"/>
    <w:rsid w:val="006973F3"/>
    <w:rsid w:val="0069782E"/>
    <w:rsid w:val="006A0666"/>
    <w:rsid w:val="006A2072"/>
    <w:rsid w:val="006A72F4"/>
    <w:rsid w:val="006C3F12"/>
    <w:rsid w:val="006C5EC6"/>
    <w:rsid w:val="006D3E76"/>
    <w:rsid w:val="006E4A05"/>
    <w:rsid w:val="006F3BC5"/>
    <w:rsid w:val="006F52CF"/>
    <w:rsid w:val="006F7709"/>
    <w:rsid w:val="007041A2"/>
    <w:rsid w:val="00715075"/>
    <w:rsid w:val="00721E38"/>
    <w:rsid w:val="00724FFA"/>
    <w:rsid w:val="00725BA1"/>
    <w:rsid w:val="00727EAB"/>
    <w:rsid w:val="0073173A"/>
    <w:rsid w:val="0074061C"/>
    <w:rsid w:val="00763B38"/>
    <w:rsid w:val="00772BBA"/>
    <w:rsid w:val="00772FE2"/>
    <w:rsid w:val="007738DB"/>
    <w:rsid w:val="0077764D"/>
    <w:rsid w:val="00787695"/>
    <w:rsid w:val="00793BC7"/>
    <w:rsid w:val="00795CFA"/>
    <w:rsid w:val="007B355D"/>
    <w:rsid w:val="007B455A"/>
    <w:rsid w:val="007B4816"/>
    <w:rsid w:val="007C244E"/>
    <w:rsid w:val="007C38BF"/>
    <w:rsid w:val="007C6829"/>
    <w:rsid w:val="007D0BDE"/>
    <w:rsid w:val="007E51D5"/>
    <w:rsid w:val="007E5EF6"/>
    <w:rsid w:val="007F43DC"/>
    <w:rsid w:val="007F7ACB"/>
    <w:rsid w:val="007F7BBD"/>
    <w:rsid w:val="00802A13"/>
    <w:rsid w:val="00805E86"/>
    <w:rsid w:val="00820DD0"/>
    <w:rsid w:val="00823388"/>
    <w:rsid w:val="008257C8"/>
    <w:rsid w:val="00825C1B"/>
    <w:rsid w:val="00827FFB"/>
    <w:rsid w:val="00844C59"/>
    <w:rsid w:val="00852D86"/>
    <w:rsid w:val="00854DD2"/>
    <w:rsid w:val="0085647D"/>
    <w:rsid w:val="00860B9E"/>
    <w:rsid w:val="008668A9"/>
    <w:rsid w:val="00866F17"/>
    <w:rsid w:val="008752AB"/>
    <w:rsid w:val="0087793E"/>
    <w:rsid w:val="00885446"/>
    <w:rsid w:val="00885C34"/>
    <w:rsid w:val="00890B8B"/>
    <w:rsid w:val="008A06D7"/>
    <w:rsid w:val="008B0459"/>
    <w:rsid w:val="008B1AF7"/>
    <w:rsid w:val="008C0A51"/>
    <w:rsid w:val="008C43B2"/>
    <w:rsid w:val="008C4613"/>
    <w:rsid w:val="008C5798"/>
    <w:rsid w:val="008C74AD"/>
    <w:rsid w:val="008D4539"/>
    <w:rsid w:val="008E3530"/>
    <w:rsid w:val="008E7337"/>
    <w:rsid w:val="008E7EEA"/>
    <w:rsid w:val="009038FD"/>
    <w:rsid w:val="0090771A"/>
    <w:rsid w:val="00911E4F"/>
    <w:rsid w:val="00914025"/>
    <w:rsid w:val="00915E73"/>
    <w:rsid w:val="009175A1"/>
    <w:rsid w:val="0092223E"/>
    <w:rsid w:val="009224BE"/>
    <w:rsid w:val="0092561A"/>
    <w:rsid w:val="00935842"/>
    <w:rsid w:val="00937887"/>
    <w:rsid w:val="00946775"/>
    <w:rsid w:val="00950D12"/>
    <w:rsid w:val="00957079"/>
    <w:rsid w:val="00974D1C"/>
    <w:rsid w:val="009845C0"/>
    <w:rsid w:val="00990AB8"/>
    <w:rsid w:val="00995E57"/>
    <w:rsid w:val="009A229E"/>
    <w:rsid w:val="009A5FF6"/>
    <w:rsid w:val="009B3C38"/>
    <w:rsid w:val="009B4EDA"/>
    <w:rsid w:val="009C1723"/>
    <w:rsid w:val="009C68F8"/>
    <w:rsid w:val="009C6F9D"/>
    <w:rsid w:val="009D09E7"/>
    <w:rsid w:val="009D4F58"/>
    <w:rsid w:val="009E027C"/>
    <w:rsid w:val="009F04C6"/>
    <w:rsid w:val="009F6AA5"/>
    <w:rsid w:val="00A06937"/>
    <w:rsid w:val="00A1286A"/>
    <w:rsid w:val="00A210DE"/>
    <w:rsid w:val="00A328F2"/>
    <w:rsid w:val="00A47B08"/>
    <w:rsid w:val="00A47B35"/>
    <w:rsid w:val="00A52CEE"/>
    <w:rsid w:val="00A63F11"/>
    <w:rsid w:val="00A662DD"/>
    <w:rsid w:val="00A66393"/>
    <w:rsid w:val="00A819EA"/>
    <w:rsid w:val="00A908F2"/>
    <w:rsid w:val="00A92DC9"/>
    <w:rsid w:val="00AA0390"/>
    <w:rsid w:val="00AA380D"/>
    <w:rsid w:val="00AA3F46"/>
    <w:rsid w:val="00AA4172"/>
    <w:rsid w:val="00AA42FC"/>
    <w:rsid w:val="00AC07B4"/>
    <w:rsid w:val="00AD5CB1"/>
    <w:rsid w:val="00AF51EC"/>
    <w:rsid w:val="00B012F0"/>
    <w:rsid w:val="00B04AFB"/>
    <w:rsid w:val="00B10F37"/>
    <w:rsid w:val="00B1134C"/>
    <w:rsid w:val="00B13724"/>
    <w:rsid w:val="00B14607"/>
    <w:rsid w:val="00B25318"/>
    <w:rsid w:val="00B261E8"/>
    <w:rsid w:val="00B321FE"/>
    <w:rsid w:val="00B33054"/>
    <w:rsid w:val="00B37174"/>
    <w:rsid w:val="00B43DF0"/>
    <w:rsid w:val="00B452B7"/>
    <w:rsid w:val="00B46859"/>
    <w:rsid w:val="00B46B27"/>
    <w:rsid w:val="00B47E9F"/>
    <w:rsid w:val="00B502C6"/>
    <w:rsid w:val="00B50365"/>
    <w:rsid w:val="00B54BF2"/>
    <w:rsid w:val="00B67AB5"/>
    <w:rsid w:val="00B71F1D"/>
    <w:rsid w:val="00B73ADA"/>
    <w:rsid w:val="00B83766"/>
    <w:rsid w:val="00B8387E"/>
    <w:rsid w:val="00B93E64"/>
    <w:rsid w:val="00B94A58"/>
    <w:rsid w:val="00B953E8"/>
    <w:rsid w:val="00BB03D9"/>
    <w:rsid w:val="00BB0D4C"/>
    <w:rsid w:val="00BB1A6E"/>
    <w:rsid w:val="00BB7AF8"/>
    <w:rsid w:val="00BC2E38"/>
    <w:rsid w:val="00BC7192"/>
    <w:rsid w:val="00BD4153"/>
    <w:rsid w:val="00BD41F5"/>
    <w:rsid w:val="00BD6AA9"/>
    <w:rsid w:val="00BE070E"/>
    <w:rsid w:val="00BE0FEE"/>
    <w:rsid w:val="00BE2DB7"/>
    <w:rsid w:val="00BF2F2E"/>
    <w:rsid w:val="00BF4706"/>
    <w:rsid w:val="00BF554B"/>
    <w:rsid w:val="00BF57FD"/>
    <w:rsid w:val="00BF58E6"/>
    <w:rsid w:val="00C03F7A"/>
    <w:rsid w:val="00C0651F"/>
    <w:rsid w:val="00C074E1"/>
    <w:rsid w:val="00C11125"/>
    <w:rsid w:val="00C13F84"/>
    <w:rsid w:val="00C1503F"/>
    <w:rsid w:val="00C2292F"/>
    <w:rsid w:val="00C24568"/>
    <w:rsid w:val="00C36DDA"/>
    <w:rsid w:val="00C44782"/>
    <w:rsid w:val="00C44977"/>
    <w:rsid w:val="00C50FBE"/>
    <w:rsid w:val="00C53892"/>
    <w:rsid w:val="00C53DB1"/>
    <w:rsid w:val="00C6260E"/>
    <w:rsid w:val="00C62E0D"/>
    <w:rsid w:val="00C64A32"/>
    <w:rsid w:val="00C867F5"/>
    <w:rsid w:val="00C90184"/>
    <w:rsid w:val="00C9274D"/>
    <w:rsid w:val="00CA2CC6"/>
    <w:rsid w:val="00CA2F85"/>
    <w:rsid w:val="00CA7AE6"/>
    <w:rsid w:val="00CB4757"/>
    <w:rsid w:val="00CB4F57"/>
    <w:rsid w:val="00CB4F7D"/>
    <w:rsid w:val="00CB75E0"/>
    <w:rsid w:val="00CC59AD"/>
    <w:rsid w:val="00CC72E9"/>
    <w:rsid w:val="00CC7ADB"/>
    <w:rsid w:val="00CE12A0"/>
    <w:rsid w:val="00D01008"/>
    <w:rsid w:val="00D01865"/>
    <w:rsid w:val="00D02199"/>
    <w:rsid w:val="00D11539"/>
    <w:rsid w:val="00D244BF"/>
    <w:rsid w:val="00D263C0"/>
    <w:rsid w:val="00D4275B"/>
    <w:rsid w:val="00D43EB2"/>
    <w:rsid w:val="00D51FDC"/>
    <w:rsid w:val="00D6103A"/>
    <w:rsid w:val="00D648B6"/>
    <w:rsid w:val="00D7174C"/>
    <w:rsid w:val="00D71C00"/>
    <w:rsid w:val="00D80900"/>
    <w:rsid w:val="00D84B7D"/>
    <w:rsid w:val="00D977DA"/>
    <w:rsid w:val="00D97B6F"/>
    <w:rsid w:val="00DA274C"/>
    <w:rsid w:val="00DB03AC"/>
    <w:rsid w:val="00DC111E"/>
    <w:rsid w:val="00DC3E2A"/>
    <w:rsid w:val="00DC4B4C"/>
    <w:rsid w:val="00DD77A4"/>
    <w:rsid w:val="00DE1D0D"/>
    <w:rsid w:val="00DE37EE"/>
    <w:rsid w:val="00DE5826"/>
    <w:rsid w:val="00DF4293"/>
    <w:rsid w:val="00DF711C"/>
    <w:rsid w:val="00E02401"/>
    <w:rsid w:val="00E2463A"/>
    <w:rsid w:val="00E35557"/>
    <w:rsid w:val="00E366CC"/>
    <w:rsid w:val="00E423E5"/>
    <w:rsid w:val="00E47ACF"/>
    <w:rsid w:val="00E500C7"/>
    <w:rsid w:val="00E517E4"/>
    <w:rsid w:val="00E52EA7"/>
    <w:rsid w:val="00E5330C"/>
    <w:rsid w:val="00E6181D"/>
    <w:rsid w:val="00E72F1C"/>
    <w:rsid w:val="00E74607"/>
    <w:rsid w:val="00E775C8"/>
    <w:rsid w:val="00E804AE"/>
    <w:rsid w:val="00E93411"/>
    <w:rsid w:val="00E97F06"/>
    <w:rsid w:val="00EA7C0A"/>
    <w:rsid w:val="00EB4E65"/>
    <w:rsid w:val="00EC4FBD"/>
    <w:rsid w:val="00ED06CC"/>
    <w:rsid w:val="00ED7B21"/>
    <w:rsid w:val="00EE04CB"/>
    <w:rsid w:val="00EE1205"/>
    <w:rsid w:val="00EE1399"/>
    <w:rsid w:val="00EE1B7D"/>
    <w:rsid w:val="00EF2FDD"/>
    <w:rsid w:val="00F01699"/>
    <w:rsid w:val="00F20A7A"/>
    <w:rsid w:val="00F2393F"/>
    <w:rsid w:val="00F2504F"/>
    <w:rsid w:val="00F3083D"/>
    <w:rsid w:val="00F366DB"/>
    <w:rsid w:val="00F37D73"/>
    <w:rsid w:val="00F460CE"/>
    <w:rsid w:val="00F47DCE"/>
    <w:rsid w:val="00F51545"/>
    <w:rsid w:val="00F57B05"/>
    <w:rsid w:val="00F75909"/>
    <w:rsid w:val="00F91A15"/>
    <w:rsid w:val="00F94904"/>
    <w:rsid w:val="00FA2F31"/>
    <w:rsid w:val="00FA4531"/>
    <w:rsid w:val="00FA5577"/>
    <w:rsid w:val="00FA73D6"/>
    <w:rsid w:val="00FA7968"/>
    <w:rsid w:val="00FB02BF"/>
    <w:rsid w:val="00FB2615"/>
    <w:rsid w:val="00FC6509"/>
    <w:rsid w:val="00FD0021"/>
    <w:rsid w:val="00FD1066"/>
    <w:rsid w:val="00FD1C43"/>
    <w:rsid w:val="00FD4254"/>
    <w:rsid w:val="00FD60FF"/>
    <w:rsid w:val="00FE1DEB"/>
    <w:rsid w:val="00FE3D8B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70DF"/>
  <w15:docId w15:val="{84AFAD31-1C46-4ED7-B09D-8D738982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1368"/>
    <w:pPr>
      <w:ind w:left="720"/>
      <w:contextualSpacing/>
    </w:pPr>
  </w:style>
  <w:style w:type="character" w:customStyle="1" w:styleId="apple-converted-space">
    <w:name w:val="apple-converted-space"/>
    <w:basedOn w:val="a0"/>
    <w:rsid w:val="00611368"/>
  </w:style>
  <w:style w:type="character" w:styleId="a6">
    <w:name w:val="Strong"/>
    <w:basedOn w:val="a0"/>
    <w:uiPriority w:val="22"/>
    <w:qFormat/>
    <w:rsid w:val="002604BD"/>
    <w:rPr>
      <w:b/>
      <w:bCs/>
    </w:rPr>
  </w:style>
  <w:style w:type="character" w:customStyle="1" w:styleId="6">
    <w:name w:val="Основной текст (6)_"/>
    <w:link w:val="61"/>
    <w:locked/>
    <w:rsid w:val="00FA73D6"/>
    <w:rPr>
      <w:noProof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A73D6"/>
    <w:pPr>
      <w:shd w:val="clear" w:color="auto" w:fill="FFFFFF"/>
      <w:spacing w:before="60" w:after="0" w:line="240" w:lineRule="atLeast"/>
    </w:pPr>
    <w:rPr>
      <w:noProof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B50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0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A38E-6D34-40BB-89B5-2B225DBC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Сайлан</dc:creator>
  <cp:lastModifiedBy>Пользователь</cp:lastModifiedBy>
  <cp:revision>2</cp:revision>
  <cp:lastPrinted>2018-11-20T00:54:00Z</cp:lastPrinted>
  <dcterms:created xsi:type="dcterms:W3CDTF">2020-11-28T02:47:00Z</dcterms:created>
  <dcterms:modified xsi:type="dcterms:W3CDTF">2020-11-28T02:47:00Z</dcterms:modified>
</cp:coreProperties>
</file>