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5F" w:rsidRPr="00751FC2" w:rsidRDefault="00AB4C5F" w:rsidP="003B0C9C">
      <w:pPr>
        <w:spacing w:after="0" w:line="240" w:lineRule="auto"/>
        <w:rPr>
          <w:rFonts w:ascii="Times New Roman" w:hAnsi="Times New Roman"/>
          <w:b/>
          <w:i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Информация по итогам</w:t>
      </w:r>
      <w:r w:rsidRPr="00751F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выездов в</w:t>
      </w:r>
      <w:r w:rsidRPr="00751FC2">
        <w:rPr>
          <w:rFonts w:ascii="Times New Roman" w:hAnsi="Times New Roman"/>
          <w:b/>
          <w:sz w:val="28"/>
          <w:szCs w:val="28"/>
        </w:rPr>
        <w:t xml:space="preserve"> школ</w:t>
      </w:r>
      <w:r>
        <w:rPr>
          <w:rFonts w:ascii="Times New Roman" w:hAnsi="Times New Roman"/>
          <w:b/>
          <w:sz w:val="28"/>
          <w:szCs w:val="28"/>
        </w:rPr>
        <w:t>ы в рамках проекта 500+</w:t>
      </w:r>
    </w:p>
    <w:p w:rsidR="00AB4C5F" w:rsidRPr="00DE6E94" w:rsidRDefault="00AB4C5F" w:rsidP="00AB4C5F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Республике Тыва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3F4007">
        <w:rPr>
          <w:rFonts w:ascii="Times New Roman" w:hAnsi="Times New Roman" w:cs="Times New Roman"/>
          <w:sz w:val="28"/>
          <w:szCs w:val="28"/>
        </w:rPr>
        <w:t xml:space="preserve"> мероприятий по повышению качества образования в </w:t>
      </w:r>
      <w:r w:rsidRPr="006F053A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>х, имеющих</w:t>
      </w:r>
      <w:r w:rsidRPr="006F053A">
        <w:rPr>
          <w:rFonts w:ascii="Times New Roman" w:hAnsi="Times New Roman"/>
          <w:sz w:val="28"/>
          <w:szCs w:val="28"/>
        </w:rPr>
        <w:t xml:space="preserve"> низкие образовательные результаты</w:t>
      </w:r>
      <w:r>
        <w:rPr>
          <w:rFonts w:ascii="Times New Roman" w:hAnsi="Times New Roman"/>
          <w:sz w:val="28"/>
          <w:szCs w:val="28"/>
        </w:rPr>
        <w:t xml:space="preserve">, реализуется через федеральный проект «Адресная </w:t>
      </w:r>
      <w:r w:rsidRPr="00DE6E94">
        <w:rPr>
          <w:rFonts w:ascii="Times New Roman" w:hAnsi="Times New Roman"/>
          <w:sz w:val="28"/>
          <w:szCs w:val="28"/>
        </w:rPr>
        <w:t>методическая помощь» (500+) в соответствии с:</w:t>
      </w:r>
    </w:p>
    <w:p w:rsidR="00AB4C5F" w:rsidRPr="00DE6E94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94">
        <w:rPr>
          <w:rFonts w:ascii="Times New Roman" w:hAnsi="Times New Roman"/>
          <w:sz w:val="28"/>
          <w:szCs w:val="28"/>
        </w:rPr>
        <w:t>– Письмом Федерального государственного бюджетного учреждения «Федеральный институт оценки качества образования (</w:t>
      </w:r>
      <w:r>
        <w:rPr>
          <w:rFonts w:ascii="Times New Roman" w:hAnsi="Times New Roman"/>
          <w:sz w:val="28"/>
          <w:szCs w:val="28"/>
        </w:rPr>
        <w:t>далее-</w:t>
      </w:r>
      <w:r w:rsidRPr="00DE6E94">
        <w:rPr>
          <w:rFonts w:ascii="Times New Roman" w:hAnsi="Times New Roman"/>
          <w:sz w:val="28"/>
          <w:szCs w:val="28"/>
        </w:rPr>
        <w:t>ФГБУ «ФИОКО») №02-21/683 от 22 ноября 2021 года «О реализации проекта адресной методической помощи (500+) в 2022 году;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94">
        <w:rPr>
          <w:rFonts w:ascii="Times New Roman" w:hAnsi="Times New Roman"/>
          <w:sz w:val="28"/>
          <w:szCs w:val="28"/>
        </w:rPr>
        <w:t xml:space="preserve">– Приказом </w:t>
      </w:r>
      <w:r w:rsidRPr="00DE6E94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Министерства образования Республики Тыва №1345-д от 10 декабря 202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1</w:t>
      </w:r>
      <w:r w:rsidRPr="00DE6E94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года «О</w:t>
      </w:r>
      <w:r w:rsidRPr="00DE6E94">
        <w:rPr>
          <w:rFonts w:ascii="Times New Roman" w:hAnsi="Times New Roman"/>
          <w:sz w:val="28"/>
          <w:szCs w:val="28"/>
        </w:rPr>
        <w:t>б участии общеобразовательных организаций, имеющих низкие образовательные результаты обучающихся, Республики Тыва в федеральном проекте «Адресная</w:t>
      </w:r>
      <w:r>
        <w:rPr>
          <w:rFonts w:ascii="Times New Roman" w:hAnsi="Times New Roman"/>
          <w:sz w:val="28"/>
          <w:szCs w:val="28"/>
        </w:rPr>
        <w:t xml:space="preserve"> методическая помощь» (</w:t>
      </w:r>
      <w:r w:rsidRPr="00A94288">
        <w:rPr>
          <w:rFonts w:ascii="Times New Roman" w:hAnsi="Times New Roman"/>
          <w:sz w:val="28"/>
          <w:szCs w:val="28"/>
        </w:rPr>
        <w:t>500+</w:t>
      </w:r>
      <w:r>
        <w:rPr>
          <w:rFonts w:ascii="Times New Roman" w:hAnsi="Times New Roman"/>
          <w:sz w:val="28"/>
          <w:szCs w:val="28"/>
        </w:rPr>
        <w:t>)</w:t>
      </w:r>
      <w:r w:rsidRPr="00A94288">
        <w:rPr>
          <w:rFonts w:ascii="Times New Roman" w:hAnsi="Times New Roman"/>
          <w:sz w:val="28"/>
          <w:szCs w:val="28"/>
        </w:rPr>
        <w:t xml:space="preserve"> в 2022 году</w:t>
      </w:r>
      <w:r w:rsidRPr="00A9428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.</w:t>
      </w:r>
      <w:r w:rsidRPr="008B7EE4">
        <w:rPr>
          <w:rFonts w:ascii="Times New Roman" w:hAnsi="Times New Roman"/>
          <w:sz w:val="28"/>
          <w:szCs w:val="28"/>
        </w:rPr>
        <w:t xml:space="preserve"> 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649">
        <w:rPr>
          <w:rFonts w:ascii="Times New Roman" w:hAnsi="Times New Roman"/>
          <w:sz w:val="28"/>
          <w:szCs w:val="28"/>
        </w:rPr>
        <w:t xml:space="preserve">соответствии с рекомендациями </w:t>
      </w:r>
      <w:r>
        <w:rPr>
          <w:rFonts w:ascii="Times New Roman" w:hAnsi="Times New Roman"/>
          <w:sz w:val="28"/>
          <w:szCs w:val="28"/>
        </w:rPr>
        <w:t>ФГБУ «</w:t>
      </w:r>
      <w:r w:rsidRPr="00162649">
        <w:rPr>
          <w:rFonts w:ascii="Times New Roman" w:hAnsi="Times New Roman"/>
          <w:sz w:val="28"/>
          <w:szCs w:val="28"/>
        </w:rPr>
        <w:t>ФИОКО</w:t>
      </w:r>
      <w:r>
        <w:rPr>
          <w:rFonts w:ascii="Times New Roman" w:hAnsi="Times New Roman"/>
          <w:sz w:val="28"/>
          <w:szCs w:val="28"/>
        </w:rPr>
        <w:t>»</w:t>
      </w:r>
      <w:r w:rsidRPr="00162649">
        <w:rPr>
          <w:rFonts w:ascii="Times New Roman" w:hAnsi="Times New Roman"/>
          <w:sz w:val="28"/>
          <w:szCs w:val="28"/>
        </w:rPr>
        <w:t xml:space="preserve"> для школ-участни</w:t>
      </w:r>
      <w:r>
        <w:rPr>
          <w:rFonts w:ascii="Times New Roman" w:hAnsi="Times New Roman"/>
          <w:sz w:val="28"/>
          <w:szCs w:val="28"/>
        </w:rPr>
        <w:t>ков</w:t>
      </w:r>
      <w:r w:rsidRPr="00162649">
        <w:rPr>
          <w:rFonts w:ascii="Times New Roman" w:hAnsi="Times New Roman"/>
          <w:sz w:val="28"/>
          <w:szCs w:val="28"/>
        </w:rPr>
        <w:t xml:space="preserve"> проекта были отобраны кураторы из числ</w:t>
      </w:r>
      <w:r>
        <w:rPr>
          <w:rFonts w:ascii="Times New Roman" w:hAnsi="Times New Roman"/>
          <w:sz w:val="28"/>
          <w:szCs w:val="28"/>
        </w:rPr>
        <w:t xml:space="preserve">а сильных школьных управленцев </w:t>
      </w:r>
      <w:r w:rsidRPr="00162649">
        <w:rPr>
          <w:rFonts w:ascii="Times New Roman" w:hAnsi="Times New Roman"/>
          <w:sz w:val="28"/>
          <w:szCs w:val="28"/>
        </w:rPr>
        <w:t xml:space="preserve">по согласованию с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162649">
        <w:rPr>
          <w:rFonts w:ascii="Times New Roman" w:hAnsi="Times New Roman"/>
          <w:sz w:val="28"/>
          <w:szCs w:val="28"/>
        </w:rPr>
        <w:t>органами управления образованием. В основном</w:t>
      </w:r>
      <w:r>
        <w:rPr>
          <w:rFonts w:ascii="Times New Roman" w:hAnsi="Times New Roman"/>
          <w:sz w:val="28"/>
          <w:szCs w:val="28"/>
        </w:rPr>
        <w:t>,</w:t>
      </w:r>
      <w:r w:rsidRPr="00162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назначены</w:t>
      </w:r>
      <w:r w:rsidRPr="00162649">
        <w:rPr>
          <w:rFonts w:ascii="Times New Roman" w:hAnsi="Times New Roman"/>
          <w:sz w:val="28"/>
          <w:szCs w:val="28"/>
        </w:rPr>
        <w:t xml:space="preserve"> руководители (директора и заместители директоров) школ, расположенных в том же </w:t>
      </w:r>
      <w:r>
        <w:rPr>
          <w:rFonts w:ascii="Times New Roman" w:hAnsi="Times New Roman"/>
          <w:sz w:val="28"/>
          <w:szCs w:val="28"/>
        </w:rPr>
        <w:t>муниципалитете</w:t>
      </w:r>
      <w:r w:rsidRPr="00162649">
        <w:rPr>
          <w:rFonts w:ascii="Times New Roman" w:hAnsi="Times New Roman"/>
          <w:sz w:val="28"/>
          <w:szCs w:val="28"/>
        </w:rPr>
        <w:t>.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Основными факторами отбора были следующие: 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- готовность и желание осуществлять экспертную и консультационную помощь школам, участвующим в проекте «500+»; 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- возможность оперативного взаимодействия с курируемой школой, включая возможность личного посещения школы и очных консультативных встреч с администрацией, педагогами; </w:t>
      </w:r>
    </w:p>
    <w:p w:rsidR="00AB4C5F" w:rsidRPr="00162649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color w:val="0C0E31"/>
          <w:sz w:val="28"/>
          <w:szCs w:val="28"/>
          <w:shd w:val="clear" w:color="auto" w:fill="FFFFFF"/>
        </w:rPr>
      </w:pPr>
      <w:r w:rsidRPr="00162649">
        <w:rPr>
          <w:rFonts w:ascii="Times New Roman" w:hAnsi="Times New Roman"/>
          <w:sz w:val="28"/>
          <w:szCs w:val="28"/>
        </w:rPr>
        <w:t>- владение педагогическими технологиями.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EE4">
        <w:rPr>
          <w:rFonts w:ascii="Times New Roman" w:hAnsi="Times New Roman"/>
          <w:sz w:val="28"/>
          <w:szCs w:val="28"/>
        </w:rPr>
        <w:t xml:space="preserve">Приказом Министерства образования Республики Тыва №1345-д от 14 февраля 2022 года «О назначении кураторов </w:t>
      </w:r>
      <w:r w:rsidRPr="00DE6E94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го</w:t>
      </w:r>
      <w:r w:rsidRPr="00DE6E9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DE6E94">
        <w:rPr>
          <w:rFonts w:ascii="Times New Roman" w:hAnsi="Times New Roman"/>
          <w:sz w:val="28"/>
          <w:szCs w:val="28"/>
        </w:rPr>
        <w:t xml:space="preserve"> «Адресная</w:t>
      </w:r>
      <w:r>
        <w:rPr>
          <w:rFonts w:ascii="Times New Roman" w:hAnsi="Times New Roman"/>
          <w:sz w:val="28"/>
          <w:szCs w:val="28"/>
        </w:rPr>
        <w:t xml:space="preserve"> методическая помощь» (</w:t>
      </w:r>
      <w:r w:rsidRPr="00A94288">
        <w:rPr>
          <w:rFonts w:ascii="Times New Roman" w:hAnsi="Times New Roman"/>
          <w:sz w:val="28"/>
          <w:szCs w:val="28"/>
        </w:rPr>
        <w:t>500+</w:t>
      </w:r>
      <w:r>
        <w:rPr>
          <w:rFonts w:ascii="Times New Roman" w:hAnsi="Times New Roman"/>
          <w:sz w:val="28"/>
          <w:szCs w:val="28"/>
        </w:rPr>
        <w:t>)</w:t>
      </w:r>
      <w:r w:rsidRPr="00A94288">
        <w:rPr>
          <w:rFonts w:ascii="Times New Roman" w:hAnsi="Times New Roman"/>
          <w:sz w:val="28"/>
          <w:szCs w:val="28"/>
        </w:rPr>
        <w:t xml:space="preserve"> в 2022 году</w:t>
      </w:r>
      <w:r>
        <w:rPr>
          <w:rFonts w:ascii="Times New Roman" w:hAnsi="Times New Roman"/>
          <w:sz w:val="28"/>
          <w:szCs w:val="28"/>
        </w:rPr>
        <w:t>»  о</w:t>
      </w:r>
      <w:r w:rsidRPr="008B7EE4">
        <w:rPr>
          <w:rFonts w:ascii="Times New Roman" w:hAnsi="Times New Roman"/>
          <w:sz w:val="28"/>
          <w:szCs w:val="28"/>
        </w:rPr>
        <w:t>пределен список кураторов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4C5F" w:rsidRDefault="00AB4C5F" w:rsidP="00AB4C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федеральном проекте «500+» из вашего муниципалитета участвуют следующие школы с кураторами:</w:t>
      </w:r>
    </w:p>
    <w:p w:rsidR="00116687" w:rsidRDefault="00116687" w:rsidP="00EA5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1752">
        <w:rPr>
          <w:rFonts w:ascii="Times New Roman" w:hAnsi="Times New Roman"/>
          <w:sz w:val="28"/>
          <w:szCs w:val="28"/>
        </w:rPr>
        <w:t>МБОУ</w:t>
      </w:r>
      <w:r w:rsidR="00FB05D0">
        <w:rPr>
          <w:rFonts w:ascii="Times New Roman" w:hAnsi="Times New Roman"/>
          <w:sz w:val="28"/>
          <w:szCs w:val="28"/>
        </w:rPr>
        <w:t xml:space="preserve"> </w:t>
      </w:r>
      <w:r w:rsidR="00DC6155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1B75BD">
        <w:rPr>
          <w:rFonts w:ascii="Times New Roman" w:hAnsi="Times New Roman"/>
          <w:sz w:val="28"/>
          <w:szCs w:val="28"/>
        </w:rPr>
        <w:t>с.</w:t>
      </w:r>
      <w:r w:rsidR="00FB05D0">
        <w:rPr>
          <w:rFonts w:ascii="Times New Roman" w:hAnsi="Times New Roman"/>
          <w:sz w:val="28"/>
          <w:szCs w:val="28"/>
        </w:rPr>
        <w:t>Хемчик</w:t>
      </w:r>
      <w:proofErr w:type="spellEnd"/>
      <w:r w:rsidR="001B75BD">
        <w:rPr>
          <w:rFonts w:ascii="Times New Roman" w:hAnsi="Times New Roman"/>
          <w:sz w:val="28"/>
          <w:szCs w:val="28"/>
        </w:rPr>
        <w:t xml:space="preserve"> </w:t>
      </w:r>
      <w:r w:rsidR="007D4437">
        <w:rPr>
          <w:rFonts w:ascii="Times New Roman" w:hAnsi="Times New Roman"/>
          <w:sz w:val="28"/>
          <w:szCs w:val="28"/>
        </w:rPr>
        <w:t>– куратор</w:t>
      </w:r>
      <w:r w:rsidR="001B75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5D0">
        <w:rPr>
          <w:rFonts w:ascii="Times New Roman" w:hAnsi="Times New Roman"/>
          <w:sz w:val="28"/>
          <w:szCs w:val="28"/>
        </w:rPr>
        <w:t>Кужугет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5D0">
        <w:rPr>
          <w:rFonts w:ascii="Times New Roman" w:hAnsi="Times New Roman"/>
          <w:sz w:val="28"/>
          <w:szCs w:val="28"/>
        </w:rPr>
        <w:t>Айлаана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5D0">
        <w:rPr>
          <w:rFonts w:ascii="Times New Roman" w:hAnsi="Times New Roman"/>
          <w:sz w:val="28"/>
          <w:szCs w:val="28"/>
        </w:rPr>
        <w:t>Шолбан-ооловна</w:t>
      </w:r>
      <w:proofErr w:type="spellEnd"/>
      <w:r w:rsidR="00F1175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B75BD">
        <w:rPr>
          <w:rFonts w:ascii="Times New Roman" w:hAnsi="Times New Roman"/>
          <w:sz w:val="28"/>
          <w:szCs w:val="28"/>
        </w:rPr>
        <w:t xml:space="preserve">заместитель  </w:t>
      </w:r>
      <w:r w:rsidR="00F11752">
        <w:rPr>
          <w:rFonts w:ascii="Times New Roman" w:hAnsi="Times New Roman"/>
          <w:sz w:val="28"/>
          <w:szCs w:val="28"/>
        </w:rPr>
        <w:t>директор</w:t>
      </w:r>
      <w:r w:rsidR="001B75BD">
        <w:rPr>
          <w:rFonts w:ascii="Times New Roman" w:hAnsi="Times New Roman"/>
          <w:sz w:val="28"/>
          <w:szCs w:val="28"/>
        </w:rPr>
        <w:t>а</w:t>
      </w:r>
      <w:proofErr w:type="gramEnd"/>
      <w:r w:rsidR="00F11752">
        <w:rPr>
          <w:rFonts w:ascii="Times New Roman" w:hAnsi="Times New Roman"/>
          <w:sz w:val="28"/>
          <w:szCs w:val="28"/>
        </w:rPr>
        <w:t xml:space="preserve"> по </w:t>
      </w:r>
      <w:r w:rsidR="001B75BD">
        <w:rPr>
          <w:rFonts w:ascii="Times New Roman" w:hAnsi="Times New Roman"/>
          <w:sz w:val="28"/>
          <w:szCs w:val="28"/>
        </w:rPr>
        <w:t xml:space="preserve">УВР </w:t>
      </w:r>
      <w:r w:rsidR="00F11752">
        <w:rPr>
          <w:rFonts w:ascii="Times New Roman" w:hAnsi="Times New Roman"/>
          <w:sz w:val="28"/>
          <w:szCs w:val="28"/>
        </w:rPr>
        <w:t xml:space="preserve">МБОУ </w:t>
      </w:r>
      <w:r w:rsidR="00FB05D0">
        <w:rPr>
          <w:rFonts w:ascii="Times New Roman" w:hAnsi="Times New Roman"/>
          <w:sz w:val="28"/>
          <w:szCs w:val="28"/>
        </w:rPr>
        <w:t>Бай-</w:t>
      </w:r>
      <w:proofErr w:type="spellStart"/>
      <w:r w:rsidR="00FB05D0">
        <w:rPr>
          <w:rFonts w:ascii="Times New Roman" w:hAnsi="Times New Roman"/>
          <w:sz w:val="28"/>
          <w:szCs w:val="28"/>
        </w:rPr>
        <w:t>Талская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</w:t>
      </w:r>
      <w:r w:rsidR="00D11548">
        <w:rPr>
          <w:rFonts w:ascii="Times New Roman" w:hAnsi="Times New Roman"/>
          <w:sz w:val="28"/>
          <w:szCs w:val="28"/>
        </w:rPr>
        <w:t>СОШ</w:t>
      </w:r>
      <w:r w:rsidR="00E05BC5">
        <w:rPr>
          <w:rFonts w:ascii="Times New Roman" w:hAnsi="Times New Roman"/>
          <w:sz w:val="28"/>
          <w:szCs w:val="28"/>
        </w:rPr>
        <w:t>;</w:t>
      </w:r>
      <w:r w:rsidR="001B75BD">
        <w:rPr>
          <w:rFonts w:ascii="Times New Roman" w:hAnsi="Times New Roman"/>
          <w:sz w:val="28"/>
          <w:szCs w:val="28"/>
        </w:rPr>
        <w:t xml:space="preserve"> </w:t>
      </w:r>
    </w:p>
    <w:p w:rsidR="00116687" w:rsidRDefault="00116687" w:rsidP="00EA5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75BD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1B75BD">
        <w:rPr>
          <w:rFonts w:ascii="Times New Roman" w:hAnsi="Times New Roman"/>
          <w:sz w:val="28"/>
          <w:szCs w:val="28"/>
        </w:rPr>
        <w:t>с.</w:t>
      </w:r>
      <w:r w:rsidR="00FB05D0">
        <w:rPr>
          <w:rFonts w:ascii="Times New Roman" w:hAnsi="Times New Roman"/>
          <w:sz w:val="28"/>
          <w:szCs w:val="28"/>
        </w:rPr>
        <w:t>Кызыл-Даг</w:t>
      </w:r>
      <w:proofErr w:type="spellEnd"/>
      <w:r w:rsidR="001B75BD">
        <w:rPr>
          <w:rFonts w:ascii="Times New Roman" w:hAnsi="Times New Roman"/>
          <w:sz w:val="28"/>
          <w:szCs w:val="28"/>
        </w:rPr>
        <w:t xml:space="preserve"> – куратор </w:t>
      </w:r>
      <w:proofErr w:type="spellStart"/>
      <w:r w:rsidR="00FB05D0">
        <w:rPr>
          <w:rFonts w:ascii="Times New Roman" w:hAnsi="Times New Roman"/>
          <w:sz w:val="28"/>
          <w:szCs w:val="28"/>
        </w:rPr>
        <w:t>Хертек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5D0">
        <w:rPr>
          <w:rFonts w:ascii="Times New Roman" w:hAnsi="Times New Roman"/>
          <w:sz w:val="28"/>
          <w:szCs w:val="28"/>
        </w:rPr>
        <w:t>Айлан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5D0">
        <w:rPr>
          <w:rFonts w:ascii="Times New Roman" w:hAnsi="Times New Roman"/>
          <w:sz w:val="28"/>
          <w:szCs w:val="28"/>
        </w:rPr>
        <w:t>Очуровна</w:t>
      </w:r>
      <w:proofErr w:type="spellEnd"/>
      <w:r w:rsidR="00E05BC5">
        <w:rPr>
          <w:rFonts w:ascii="Times New Roman" w:hAnsi="Times New Roman"/>
          <w:sz w:val="28"/>
          <w:szCs w:val="28"/>
        </w:rPr>
        <w:t xml:space="preserve">, заместитель директора по УВР МБОУ </w:t>
      </w:r>
      <w:r w:rsidR="00FB05D0">
        <w:rPr>
          <w:rFonts w:ascii="Times New Roman" w:hAnsi="Times New Roman"/>
          <w:sz w:val="28"/>
          <w:szCs w:val="28"/>
        </w:rPr>
        <w:t xml:space="preserve">Шуйская </w:t>
      </w:r>
      <w:r w:rsidR="0022498B">
        <w:rPr>
          <w:rFonts w:ascii="Times New Roman" w:hAnsi="Times New Roman"/>
          <w:sz w:val="28"/>
          <w:szCs w:val="28"/>
        </w:rPr>
        <w:t>СОШ;</w:t>
      </w:r>
      <w:r w:rsidR="00E05BC5">
        <w:rPr>
          <w:rFonts w:ascii="Times New Roman" w:hAnsi="Times New Roman"/>
          <w:sz w:val="28"/>
          <w:szCs w:val="28"/>
        </w:rPr>
        <w:t xml:space="preserve"> </w:t>
      </w:r>
    </w:p>
    <w:p w:rsidR="005E5645" w:rsidRDefault="00116687" w:rsidP="00EA5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5BC5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E05BC5">
        <w:rPr>
          <w:rFonts w:ascii="Times New Roman" w:hAnsi="Times New Roman"/>
          <w:sz w:val="28"/>
          <w:szCs w:val="28"/>
        </w:rPr>
        <w:t>с.</w:t>
      </w:r>
      <w:r w:rsidR="00FB05D0">
        <w:rPr>
          <w:rFonts w:ascii="Times New Roman" w:hAnsi="Times New Roman"/>
          <w:sz w:val="28"/>
          <w:szCs w:val="28"/>
        </w:rPr>
        <w:t>Кара</w:t>
      </w:r>
      <w:proofErr w:type="spellEnd"/>
      <w:r w:rsidR="00FB05D0">
        <w:rPr>
          <w:rFonts w:ascii="Times New Roman" w:hAnsi="Times New Roman"/>
          <w:sz w:val="28"/>
          <w:szCs w:val="28"/>
        </w:rPr>
        <w:t>-Холь</w:t>
      </w:r>
      <w:r w:rsidR="00E05BC5">
        <w:rPr>
          <w:rFonts w:ascii="Times New Roman" w:hAnsi="Times New Roman"/>
          <w:sz w:val="28"/>
          <w:szCs w:val="28"/>
        </w:rPr>
        <w:t xml:space="preserve"> – куратор </w:t>
      </w:r>
      <w:proofErr w:type="spellStart"/>
      <w:r w:rsidR="00FB05D0">
        <w:rPr>
          <w:rFonts w:ascii="Times New Roman" w:hAnsi="Times New Roman"/>
          <w:sz w:val="28"/>
          <w:szCs w:val="28"/>
        </w:rPr>
        <w:t>Иргит</w:t>
      </w:r>
      <w:proofErr w:type="spellEnd"/>
      <w:r w:rsidR="00FB05D0">
        <w:rPr>
          <w:rFonts w:ascii="Times New Roman" w:hAnsi="Times New Roman"/>
          <w:sz w:val="28"/>
          <w:szCs w:val="28"/>
        </w:rPr>
        <w:t xml:space="preserve"> Буяна </w:t>
      </w:r>
      <w:proofErr w:type="spellStart"/>
      <w:r w:rsidR="00FB05D0">
        <w:rPr>
          <w:rFonts w:ascii="Times New Roman" w:hAnsi="Times New Roman"/>
          <w:sz w:val="28"/>
          <w:szCs w:val="28"/>
        </w:rPr>
        <w:t>Адар-ооловна</w:t>
      </w:r>
      <w:proofErr w:type="spellEnd"/>
      <w:r w:rsidR="00E05BC5">
        <w:rPr>
          <w:rFonts w:ascii="Times New Roman" w:hAnsi="Times New Roman"/>
          <w:sz w:val="28"/>
          <w:szCs w:val="28"/>
        </w:rPr>
        <w:t xml:space="preserve">, </w:t>
      </w:r>
      <w:r w:rsidR="0022498B">
        <w:rPr>
          <w:rFonts w:ascii="Times New Roman" w:hAnsi="Times New Roman"/>
          <w:sz w:val="28"/>
          <w:szCs w:val="28"/>
        </w:rPr>
        <w:t>методист у</w:t>
      </w:r>
      <w:r w:rsidR="005E5645">
        <w:rPr>
          <w:rFonts w:ascii="Times New Roman" w:hAnsi="Times New Roman"/>
          <w:sz w:val="28"/>
          <w:szCs w:val="28"/>
        </w:rPr>
        <w:t>правления образования Бай-</w:t>
      </w:r>
      <w:proofErr w:type="spellStart"/>
      <w:r w:rsidR="005E5645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5E5645">
        <w:rPr>
          <w:rFonts w:ascii="Times New Roman" w:hAnsi="Times New Roman"/>
          <w:sz w:val="28"/>
          <w:szCs w:val="28"/>
        </w:rPr>
        <w:t xml:space="preserve"> района.</w:t>
      </w:r>
      <w:r w:rsidR="00E05BC5">
        <w:rPr>
          <w:rFonts w:ascii="Times New Roman" w:hAnsi="Times New Roman"/>
          <w:sz w:val="28"/>
          <w:szCs w:val="28"/>
        </w:rPr>
        <w:t xml:space="preserve"> </w:t>
      </w:r>
    </w:p>
    <w:p w:rsidR="00AB4C5F" w:rsidRDefault="00AB4C5F" w:rsidP="00AB4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3A62">
        <w:rPr>
          <w:rFonts w:ascii="Times New Roman" w:hAnsi="Times New Roman"/>
          <w:sz w:val="28"/>
          <w:szCs w:val="28"/>
        </w:rPr>
        <w:t>На выездных консультациях даны методические рекомендации и были подробно рассмотрены практические подходы при р</w:t>
      </w:r>
      <w:r w:rsidRPr="00681279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е к</w:t>
      </w:r>
      <w:r w:rsidRPr="00681279">
        <w:rPr>
          <w:rFonts w:ascii="Times New Roman" w:hAnsi="Times New Roman"/>
          <w:sz w:val="28"/>
          <w:szCs w:val="28"/>
        </w:rPr>
        <w:t>онцептуальных документов</w:t>
      </w:r>
      <w:r>
        <w:rPr>
          <w:rFonts w:ascii="Times New Roman" w:hAnsi="Times New Roman"/>
          <w:sz w:val="28"/>
          <w:szCs w:val="28"/>
        </w:rPr>
        <w:t xml:space="preserve"> школ </w:t>
      </w:r>
      <w:r w:rsidRPr="003C3A62">
        <w:rPr>
          <w:rFonts w:ascii="Times New Roman" w:hAnsi="Times New Roman"/>
          <w:sz w:val="28"/>
          <w:szCs w:val="28"/>
        </w:rPr>
        <w:t>муниципалит</w:t>
      </w:r>
      <w:r>
        <w:rPr>
          <w:rFonts w:ascii="Times New Roman" w:hAnsi="Times New Roman"/>
          <w:sz w:val="28"/>
          <w:szCs w:val="28"/>
        </w:rPr>
        <w:t xml:space="preserve">ета. </w:t>
      </w:r>
    </w:p>
    <w:p w:rsidR="00DE6E94" w:rsidRDefault="0046072F" w:rsidP="00083F11">
      <w:pPr>
        <w:spacing w:after="0" w:line="240" w:lineRule="auto"/>
        <w:ind w:firstLine="709"/>
        <w:jc w:val="both"/>
        <w:rPr>
          <w:rFonts w:ascii="Times New Roman" w:hAnsi="Times New Roman"/>
          <w:color w:val="0C0E31"/>
          <w:sz w:val="28"/>
          <w:szCs w:val="28"/>
          <w:shd w:val="clear" w:color="auto" w:fill="FFFFFF"/>
        </w:rPr>
      </w:pPr>
      <w:r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Из числа кураторов и управленческих команд </w:t>
      </w:r>
      <w:r w:rsidR="003C3A62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вашего муниципалитета </w:t>
      </w:r>
      <w:r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школ 500+</w:t>
      </w:r>
      <w:r w:rsidR="00466EC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</w:t>
      </w:r>
      <w:r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всего обучило</w:t>
      </w:r>
      <w:r w:rsidR="00083F11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сь </w:t>
      </w:r>
      <w:r w:rsidR="00AA710A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10 </w:t>
      </w:r>
      <w:r w:rsidR="00083F11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чел.</w:t>
      </w:r>
      <w:r w:rsidR="00D518E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, в том числе управленческих кадров из </w:t>
      </w:r>
      <w:r w:rsidR="00116687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3</w:t>
      </w:r>
      <w:r w:rsidR="00466EC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</w:t>
      </w:r>
      <w:r w:rsidR="00C44B00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школ и </w:t>
      </w:r>
      <w:r w:rsidR="00D518E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</w:t>
      </w:r>
      <w:r w:rsidR="00AA710A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3</w:t>
      </w:r>
      <w:r w:rsidR="00E90AED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</w:t>
      </w:r>
      <w:r w:rsidR="00D518E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куратор</w:t>
      </w:r>
      <w:r w:rsidR="00AB4C5F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а</w:t>
      </w:r>
      <w:r w:rsidR="00D518E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.</w:t>
      </w:r>
    </w:p>
    <w:p w:rsidR="0046072F" w:rsidRDefault="0046072F" w:rsidP="00AB4C5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</w:pPr>
      <w:r w:rsidRPr="0046072F"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 xml:space="preserve">Численность кураторов и управленческих кадров школ 500+, </w:t>
      </w:r>
    </w:p>
    <w:p w:rsidR="0046072F" w:rsidRPr="0046072F" w:rsidRDefault="0046072F" w:rsidP="00AB4C5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C0E31"/>
          <w:sz w:val="28"/>
          <w:szCs w:val="28"/>
          <w:shd w:val="clear" w:color="auto" w:fill="FFFFFF"/>
        </w:rPr>
      </w:pPr>
      <w:r w:rsidRPr="0046072F"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>прошедших повышение квалификации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379"/>
        <w:gridCol w:w="2298"/>
        <w:gridCol w:w="1703"/>
        <w:gridCol w:w="871"/>
      </w:tblGrid>
      <w:tr w:rsidR="00AF1FD8" w:rsidRPr="00353D93" w:rsidTr="00AB4C5F">
        <w:trPr>
          <w:trHeight w:val="264"/>
          <w:jc w:val="center"/>
        </w:trPr>
        <w:tc>
          <w:tcPr>
            <w:tcW w:w="450" w:type="dxa"/>
          </w:tcPr>
          <w:p w:rsidR="00AF1FD8" w:rsidRPr="00353D93" w:rsidRDefault="00AF1FD8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79" w:type="dxa"/>
            <w:shd w:val="clear" w:color="auto" w:fill="auto"/>
            <w:noWrap/>
            <w:hideMark/>
          </w:tcPr>
          <w:p w:rsidR="00AF1FD8" w:rsidRPr="00353D93" w:rsidRDefault="00AF1FD8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AF1FD8" w:rsidRPr="00353D93" w:rsidRDefault="00AF1FD8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 xml:space="preserve">Управленческая команда школы </w:t>
            </w:r>
            <w:r w:rsidR="00116687">
              <w:rPr>
                <w:rFonts w:ascii="Times New Roman" w:hAnsi="Times New Roman"/>
                <w:b/>
                <w:sz w:val="20"/>
                <w:szCs w:val="20"/>
              </w:rPr>
              <w:t xml:space="preserve">  5</w:t>
            </w:r>
            <w:r w:rsidR="003B4E23" w:rsidRPr="00353D93">
              <w:rPr>
                <w:rFonts w:ascii="Times New Roman" w:hAnsi="Times New Roman"/>
                <w:b/>
                <w:sz w:val="20"/>
                <w:szCs w:val="20"/>
              </w:rPr>
              <w:t>00+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AF1FD8" w:rsidRPr="00353D93" w:rsidRDefault="003B4E23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 xml:space="preserve">Куратор школы </w:t>
            </w:r>
            <w:r w:rsidR="00353D93">
              <w:rPr>
                <w:rFonts w:ascii="Times New Roman" w:hAnsi="Times New Roman"/>
                <w:b/>
                <w:sz w:val="20"/>
                <w:szCs w:val="20"/>
              </w:rPr>
              <w:t xml:space="preserve"> 500+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AF1FD8" w:rsidRPr="00353D93" w:rsidRDefault="00AF1FD8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Общий итог</w:t>
            </w:r>
          </w:p>
        </w:tc>
      </w:tr>
      <w:tr w:rsidR="009E376B" w:rsidRPr="00353D93" w:rsidTr="00AB4C5F">
        <w:trPr>
          <w:trHeight w:val="264"/>
          <w:jc w:val="center"/>
        </w:trPr>
        <w:tc>
          <w:tcPr>
            <w:tcW w:w="450" w:type="dxa"/>
          </w:tcPr>
          <w:p w:rsidR="009E376B" w:rsidRPr="00353D93" w:rsidRDefault="009E376B" w:rsidP="00AB4C5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hideMark/>
          </w:tcPr>
          <w:p w:rsidR="009E376B" w:rsidRPr="00353D93" w:rsidRDefault="009E376B" w:rsidP="00AB4C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F11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083F11">
              <w:rPr>
                <w:rFonts w:ascii="Times New Roman" w:hAnsi="Times New Roman"/>
                <w:sz w:val="20"/>
                <w:szCs w:val="20"/>
              </w:rPr>
              <w:t>с.</w:t>
            </w:r>
            <w:r w:rsidR="00F43C53">
              <w:rPr>
                <w:rFonts w:ascii="Times New Roman" w:hAnsi="Times New Roman"/>
                <w:sz w:val="20"/>
                <w:szCs w:val="20"/>
              </w:rPr>
              <w:t>Хемчик</w:t>
            </w:r>
            <w:proofErr w:type="spellEnd"/>
          </w:p>
        </w:tc>
        <w:tc>
          <w:tcPr>
            <w:tcW w:w="2298" w:type="dxa"/>
            <w:shd w:val="clear" w:color="auto" w:fill="auto"/>
            <w:noWrap/>
            <w:hideMark/>
          </w:tcPr>
          <w:p w:rsidR="009E376B" w:rsidRDefault="00116687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9E376B" w:rsidRDefault="0022498B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E376B" w:rsidRDefault="00116687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43C53" w:rsidRPr="00353D93" w:rsidTr="00AB4C5F">
        <w:trPr>
          <w:trHeight w:val="264"/>
          <w:jc w:val="center"/>
        </w:trPr>
        <w:tc>
          <w:tcPr>
            <w:tcW w:w="450" w:type="dxa"/>
          </w:tcPr>
          <w:p w:rsidR="00F43C53" w:rsidRPr="00353D93" w:rsidRDefault="00F43C53" w:rsidP="00AB4C5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hideMark/>
          </w:tcPr>
          <w:p w:rsidR="00F43C53" w:rsidRPr="00083F11" w:rsidRDefault="00F43C53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F11">
              <w:rPr>
                <w:rFonts w:ascii="Times New Roman" w:hAnsi="Times New Roman"/>
                <w:sz w:val="20"/>
                <w:szCs w:val="20"/>
              </w:rPr>
              <w:t>МБОУ СОШ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D6481">
              <w:rPr>
                <w:rFonts w:ascii="Times New Roman" w:hAnsi="Times New Roman"/>
                <w:sz w:val="20"/>
                <w:szCs w:val="20"/>
              </w:rPr>
              <w:t>с.Кызыл-Даг</w:t>
            </w:r>
            <w:proofErr w:type="spellEnd"/>
          </w:p>
        </w:tc>
        <w:tc>
          <w:tcPr>
            <w:tcW w:w="2298" w:type="dxa"/>
            <w:shd w:val="clear" w:color="auto" w:fill="auto"/>
            <w:noWrap/>
            <w:hideMark/>
          </w:tcPr>
          <w:p w:rsidR="00F43C53" w:rsidRDefault="00AA710A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F43C53" w:rsidRDefault="0022498B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F43C53" w:rsidRDefault="00066613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43C53" w:rsidRPr="00353D93" w:rsidTr="00AB4C5F">
        <w:trPr>
          <w:trHeight w:val="131"/>
          <w:jc w:val="center"/>
        </w:trPr>
        <w:tc>
          <w:tcPr>
            <w:tcW w:w="450" w:type="dxa"/>
          </w:tcPr>
          <w:p w:rsidR="00F43C53" w:rsidRPr="00353D93" w:rsidRDefault="00F43C53" w:rsidP="00AB4C5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hideMark/>
          </w:tcPr>
          <w:p w:rsidR="00F43C53" w:rsidRPr="00083F11" w:rsidRDefault="00DD6481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с.Кара-Холь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F43C53" w:rsidRDefault="0022498B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F43C53" w:rsidRDefault="0022498B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F43C53" w:rsidRDefault="0022498B" w:rsidP="00AB4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30204" w:rsidRPr="00353D93" w:rsidTr="00AB4C5F">
        <w:trPr>
          <w:trHeight w:val="264"/>
          <w:jc w:val="center"/>
        </w:trPr>
        <w:tc>
          <w:tcPr>
            <w:tcW w:w="450" w:type="dxa"/>
          </w:tcPr>
          <w:p w:rsidR="00930204" w:rsidRPr="00353D93" w:rsidRDefault="00930204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hideMark/>
          </w:tcPr>
          <w:p w:rsidR="00930204" w:rsidRPr="00353D93" w:rsidRDefault="00930204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2298" w:type="dxa"/>
            <w:shd w:val="clear" w:color="auto" w:fill="auto"/>
            <w:noWrap/>
            <w:hideMark/>
          </w:tcPr>
          <w:p w:rsidR="00930204" w:rsidRPr="00353D93" w:rsidRDefault="00AA710A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930204" w:rsidRPr="00353D93" w:rsidRDefault="00AA710A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930204" w:rsidRPr="00353D93" w:rsidRDefault="00AA710A" w:rsidP="00AB4C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</w:tbl>
    <w:p w:rsidR="00AB4C5F" w:rsidRDefault="00AB4C5F" w:rsidP="00B6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C7">
        <w:rPr>
          <w:rFonts w:ascii="Times New Roman" w:hAnsi="Times New Roman"/>
          <w:sz w:val="28"/>
          <w:szCs w:val="28"/>
        </w:rPr>
        <w:t>Куратор – это один из ключевых участников проекта, основной миссией которого является организация успешной</w:t>
      </w:r>
      <w:r w:rsidRPr="00D62A56">
        <w:rPr>
          <w:rFonts w:ascii="Times New Roman" w:hAnsi="Times New Roman"/>
          <w:sz w:val="28"/>
          <w:szCs w:val="28"/>
        </w:rPr>
        <w:t xml:space="preserve"> методической помощи курируемой</w:t>
      </w:r>
      <w:r w:rsidRPr="001A69BA">
        <w:rPr>
          <w:rFonts w:ascii="Times New Roman" w:hAnsi="Times New Roman"/>
          <w:sz w:val="28"/>
          <w:szCs w:val="28"/>
        </w:rPr>
        <w:t xml:space="preserve"> школе по достижению наиболее эффективных образовательных результатов и ее выходу из кризисной ситуации. Куратор помогает школе осознать имеющиеся проблемы, направляет усилия школы по анализу и разрешению трудностей, связанных с организацией и реализацией образовательного процесса, также осуществляет согласование размещаемых школой концептуальных документов ОО (Концепция развития, Среднесрочная программа развития), программ </w:t>
      </w:r>
      <w:proofErr w:type="spellStart"/>
      <w:r w:rsidRPr="001A69BA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1A69BA">
        <w:rPr>
          <w:rFonts w:ascii="Times New Roman" w:hAnsi="Times New Roman"/>
          <w:sz w:val="28"/>
          <w:szCs w:val="28"/>
        </w:rPr>
        <w:t xml:space="preserve"> мер (</w:t>
      </w:r>
      <w:proofErr w:type="spellStart"/>
      <w:r w:rsidRPr="001A69BA">
        <w:rPr>
          <w:rFonts w:ascii="Times New Roman" w:hAnsi="Times New Roman"/>
          <w:sz w:val="28"/>
          <w:szCs w:val="28"/>
        </w:rPr>
        <w:t>Антирисковые</w:t>
      </w:r>
      <w:proofErr w:type="spellEnd"/>
      <w:r w:rsidRPr="001A69BA">
        <w:rPr>
          <w:rFonts w:ascii="Times New Roman" w:hAnsi="Times New Roman"/>
          <w:sz w:val="28"/>
          <w:szCs w:val="28"/>
        </w:rPr>
        <w:t xml:space="preserve"> программы) и документов, подтверждающих работу ОО в выбранных рисковых направлениях: </w:t>
      </w:r>
      <w:r w:rsidRPr="00ED70F4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контролирует сроки размещения ОО документов, ставит отметки о выполнении или отправляет их на доработку, комментирует свои действия в чате Информационной системы мониторинга электронных дорожных карт (далее-ИС МЭДК). Если он не ознакомится с необходимыми методическими рекомендациями</w:t>
      </w:r>
      <w:r w:rsidRPr="001A69BA">
        <w:rPr>
          <w:rFonts w:ascii="Times New Roman" w:hAnsi="Times New Roman"/>
          <w:sz w:val="28"/>
          <w:szCs w:val="28"/>
        </w:rPr>
        <w:t xml:space="preserve"> и не </w:t>
      </w:r>
      <w:r>
        <w:rPr>
          <w:rFonts w:ascii="Times New Roman" w:hAnsi="Times New Roman"/>
          <w:sz w:val="28"/>
          <w:szCs w:val="28"/>
        </w:rPr>
        <w:t>участвует в обучающих</w:t>
      </w:r>
      <w:r w:rsidRPr="001A69BA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>х</w:t>
      </w:r>
      <w:r w:rsidRPr="001A69BA">
        <w:rPr>
          <w:rFonts w:ascii="Times New Roman" w:hAnsi="Times New Roman"/>
          <w:sz w:val="28"/>
          <w:szCs w:val="28"/>
        </w:rPr>
        <w:t>, то есть риск не выполнения вышеуказанных мероприятий по сопровождению школы.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6EC5" w:rsidRDefault="00C824A1" w:rsidP="00B6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</w:t>
      </w:r>
      <w:r w:rsidR="00904DE6" w:rsidRPr="003A6C99">
        <w:rPr>
          <w:rFonts w:ascii="Times New Roman" w:hAnsi="Times New Roman"/>
          <w:sz w:val="28"/>
          <w:szCs w:val="28"/>
        </w:rPr>
        <w:t>е риски неуспешности</w:t>
      </w:r>
      <w:r w:rsidR="00717D83" w:rsidRPr="00717D83">
        <w:rPr>
          <w:rFonts w:ascii="Times New Roman" w:hAnsi="Times New Roman"/>
          <w:sz w:val="28"/>
          <w:szCs w:val="28"/>
        </w:rPr>
        <w:t xml:space="preserve"> </w:t>
      </w:r>
      <w:r w:rsidR="00717D83">
        <w:rPr>
          <w:rFonts w:ascii="Times New Roman" w:hAnsi="Times New Roman"/>
          <w:sz w:val="28"/>
          <w:szCs w:val="28"/>
        </w:rPr>
        <w:t>высокого уровня у</w:t>
      </w:r>
      <w:r w:rsidR="00904DE6" w:rsidRPr="003A6C99">
        <w:rPr>
          <w:rFonts w:ascii="Times New Roman" w:hAnsi="Times New Roman"/>
          <w:sz w:val="28"/>
          <w:szCs w:val="28"/>
        </w:rPr>
        <w:t xml:space="preserve"> </w:t>
      </w:r>
      <w:r w:rsidR="00736EC5">
        <w:rPr>
          <w:rFonts w:ascii="Times New Roman" w:hAnsi="Times New Roman"/>
          <w:sz w:val="28"/>
          <w:szCs w:val="28"/>
        </w:rPr>
        <w:t>школ</w:t>
      </w:r>
      <w:r w:rsidR="00AB4C5F">
        <w:rPr>
          <w:rFonts w:ascii="Times New Roman" w:hAnsi="Times New Roman"/>
          <w:sz w:val="28"/>
          <w:szCs w:val="28"/>
        </w:rPr>
        <w:t xml:space="preserve"> 500+</w:t>
      </w:r>
      <w:r w:rsidR="00736EC5">
        <w:rPr>
          <w:rFonts w:ascii="Times New Roman" w:hAnsi="Times New Roman"/>
          <w:sz w:val="28"/>
          <w:szCs w:val="28"/>
        </w:rPr>
        <w:t>:</w:t>
      </w:r>
    </w:p>
    <w:p w:rsidR="00736EC5" w:rsidRPr="00736EC5" w:rsidRDefault="00736EC5" w:rsidP="00B6594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36EC5">
        <w:rPr>
          <w:rFonts w:ascii="Times New Roman" w:hAnsi="Times New Roman"/>
          <w:b/>
          <w:sz w:val="28"/>
          <w:szCs w:val="28"/>
        </w:rPr>
        <w:t xml:space="preserve">1.МБОУ СОШ </w:t>
      </w:r>
      <w:proofErr w:type="spellStart"/>
      <w:r w:rsidRPr="00736EC5">
        <w:rPr>
          <w:rFonts w:ascii="Times New Roman" w:hAnsi="Times New Roman"/>
          <w:b/>
          <w:sz w:val="28"/>
          <w:szCs w:val="28"/>
        </w:rPr>
        <w:t>с.Хемчик</w:t>
      </w:r>
      <w:proofErr w:type="spellEnd"/>
      <w:r w:rsidRPr="00736EC5">
        <w:rPr>
          <w:rFonts w:ascii="Times New Roman" w:hAnsi="Times New Roman"/>
          <w:b/>
          <w:sz w:val="28"/>
          <w:szCs w:val="28"/>
        </w:rPr>
        <w:t>:</w:t>
      </w:r>
    </w:p>
    <w:p w:rsidR="00736EC5" w:rsidRDefault="00736EC5" w:rsidP="00B6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66613">
        <w:rPr>
          <w:rFonts w:ascii="Times New Roman" w:hAnsi="Times New Roman"/>
          <w:sz w:val="28"/>
          <w:szCs w:val="28"/>
        </w:rPr>
        <w:t xml:space="preserve">  </w:t>
      </w:r>
      <w:r w:rsidRPr="003A6C99">
        <w:rPr>
          <w:rFonts w:ascii="Times New Roman" w:hAnsi="Times New Roman"/>
          <w:sz w:val="28"/>
          <w:szCs w:val="28"/>
        </w:rPr>
        <w:t>низкий уровень оснащения школы</w:t>
      </w:r>
      <w:r>
        <w:rPr>
          <w:rFonts w:ascii="Times New Roman" w:hAnsi="Times New Roman"/>
          <w:sz w:val="28"/>
          <w:szCs w:val="28"/>
        </w:rPr>
        <w:t>;</w:t>
      </w:r>
    </w:p>
    <w:p w:rsidR="00736EC5" w:rsidRDefault="00736EC5" w:rsidP="00B6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736EC5">
        <w:rPr>
          <w:rFonts w:ascii="Times New Roman" w:hAnsi="Times New Roman"/>
          <w:sz w:val="28"/>
          <w:szCs w:val="28"/>
        </w:rPr>
        <w:t>ысокая доля обучающихся с ОВ</w:t>
      </w:r>
      <w:r>
        <w:rPr>
          <w:rFonts w:ascii="Times New Roman" w:hAnsi="Times New Roman"/>
          <w:sz w:val="28"/>
          <w:szCs w:val="28"/>
        </w:rPr>
        <w:t>З.</w:t>
      </w:r>
    </w:p>
    <w:p w:rsidR="00736EC5" w:rsidRDefault="00736EC5" w:rsidP="00B6594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36EC5">
        <w:rPr>
          <w:rFonts w:ascii="Times New Roman" w:hAnsi="Times New Roman"/>
          <w:b/>
          <w:sz w:val="28"/>
          <w:szCs w:val="28"/>
        </w:rPr>
        <w:t>2.</w:t>
      </w:r>
      <w:r w:rsidR="00066613" w:rsidRPr="00736EC5">
        <w:rPr>
          <w:rFonts w:ascii="Times New Roman" w:hAnsi="Times New Roman"/>
          <w:b/>
          <w:sz w:val="28"/>
          <w:szCs w:val="28"/>
        </w:rPr>
        <w:t>МБОУ СОШ</w:t>
      </w:r>
      <w:r w:rsidRPr="00736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EC5">
        <w:rPr>
          <w:rFonts w:ascii="Times New Roman" w:hAnsi="Times New Roman"/>
          <w:b/>
          <w:sz w:val="28"/>
          <w:szCs w:val="28"/>
        </w:rPr>
        <w:t>с.Кызыл-Даг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36EC5" w:rsidRDefault="00736EC5" w:rsidP="00B6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736EC5">
        <w:rPr>
          <w:rFonts w:ascii="Times New Roman" w:hAnsi="Times New Roman"/>
          <w:sz w:val="28"/>
          <w:szCs w:val="28"/>
        </w:rPr>
        <w:t>изкий уровень оснащения школы</w:t>
      </w:r>
      <w:r w:rsidR="002C1FC2">
        <w:rPr>
          <w:rFonts w:ascii="Times New Roman" w:hAnsi="Times New Roman"/>
          <w:sz w:val="28"/>
          <w:szCs w:val="28"/>
        </w:rPr>
        <w:t>.</w:t>
      </w:r>
    </w:p>
    <w:p w:rsidR="00717D83" w:rsidRDefault="00904DE6" w:rsidP="00B6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6C99">
        <w:rPr>
          <w:rFonts w:ascii="Times New Roman" w:hAnsi="Times New Roman"/>
          <w:sz w:val="28"/>
          <w:szCs w:val="28"/>
        </w:rPr>
        <w:t xml:space="preserve"> </w:t>
      </w:r>
      <w:r w:rsidR="00B65944">
        <w:rPr>
          <w:rFonts w:ascii="Times New Roman" w:hAnsi="Times New Roman"/>
          <w:sz w:val="28"/>
          <w:szCs w:val="28"/>
        </w:rPr>
        <w:t>В Кара-</w:t>
      </w:r>
      <w:proofErr w:type="spellStart"/>
      <w:r w:rsidR="00B65944">
        <w:rPr>
          <w:rFonts w:ascii="Times New Roman" w:hAnsi="Times New Roman"/>
          <w:sz w:val="28"/>
          <w:szCs w:val="28"/>
        </w:rPr>
        <w:t>Хольской</w:t>
      </w:r>
      <w:proofErr w:type="spellEnd"/>
      <w:r w:rsidR="00B65944">
        <w:rPr>
          <w:rFonts w:ascii="Times New Roman" w:hAnsi="Times New Roman"/>
          <w:sz w:val="28"/>
          <w:szCs w:val="28"/>
        </w:rPr>
        <w:t xml:space="preserve"> школе не выявлены риски высокого уровня. </w:t>
      </w:r>
    </w:p>
    <w:p w:rsidR="00717D83" w:rsidRPr="00D62A56" w:rsidRDefault="00717D83" w:rsidP="00B6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A56">
        <w:rPr>
          <w:rFonts w:ascii="Times New Roman" w:hAnsi="Times New Roman"/>
          <w:sz w:val="28"/>
          <w:szCs w:val="28"/>
        </w:rPr>
        <w:t>На муниципальном уровне для оказания методичес</w:t>
      </w:r>
      <w:r>
        <w:rPr>
          <w:rFonts w:ascii="Times New Roman" w:hAnsi="Times New Roman"/>
          <w:sz w:val="28"/>
          <w:szCs w:val="28"/>
        </w:rPr>
        <w:t>кой помощи школам 500+ был определен</w:t>
      </w:r>
      <w:r w:rsidRPr="00D62A56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 xml:space="preserve">й координатор </w:t>
      </w:r>
      <w:proofErr w:type="spellStart"/>
      <w:r>
        <w:rPr>
          <w:rFonts w:ascii="Times New Roman" w:hAnsi="Times New Roman"/>
          <w:sz w:val="28"/>
          <w:szCs w:val="28"/>
        </w:rPr>
        <w:t>Б.С.Конгар</w:t>
      </w:r>
      <w:proofErr w:type="spellEnd"/>
      <w:r w:rsidRPr="00D62A56">
        <w:rPr>
          <w:rFonts w:ascii="Times New Roman" w:hAnsi="Times New Roman"/>
          <w:sz w:val="28"/>
          <w:szCs w:val="28"/>
        </w:rPr>
        <w:t>, разработан</w:t>
      </w:r>
      <w:r>
        <w:rPr>
          <w:rFonts w:ascii="Times New Roman" w:hAnsi="Times New Roman"/>
          <w:sz w:val="28"/>
          <w:szCs w:val="28"/>
        </w:rPr>
        <w:t>ы</w:t>
      </w:r>
      <w:r w:rsidRPr="00D62A56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D62A56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D62A56">
        <w:rPr>
          <w:rFonts w:ascii="Times New Roman" w:hAnsi="Times New Roman"/>
          <w:sz w:val="28"/>
          <w:szCs w:val="28"/>
        </w:rPr>
        <w:t xml:space="preserve"> «дорожн</w:t>
      </w:r>
      <w:r>
        <w:rPr>
          <w:rFonts w:ascii="Times New Roman" w:hAnsi="Times New Roman"/>
          <w:sz w:val="28"/>
          <w:szCs w:val="28"/>
        </w:rPr>
        <w:t>ая</w:t>
      </w:r>
      <w:r w:rsidRPr="00D62A56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 xml:space="preserve">а» </w:t>
      </w:r>
      <w:r w:rsidRPr="00D62A56">
        <w:rPr>
          <w:rFonts w:ascii="Times New Roman" w:hAnsi="Times New Roman"/>
          <w:sz w:val="28"/>
          <w:szCs w:val="28"/>
        </w:rPr>
        <w:t xml:space="preserve">и графики посещения образовательных организаций кураторами школ. </w:t>
      </w:r>
    </w:p>
    <w:p w:rsidR="00717D83" w:rsidRPr="00AA1262" w:rsidRDefault="00717D83" w:rsidP="00B6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A56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D62A56">
        <w:rPr>
          <w:rFonts w:ascii="Times New Roman" w:hAnsi="Times New Roman"/>
          <w:sz w:val="28"/>
          <w:szCs w:val="28"/>
        </w:rPr>
        <w:t xml:space="preserve"> координатор </w:t>
      </w:r>
      <w:r>
        <w:rPr>
          <w:rFonts w:ascii="Times New Roman" w:hAnsi="Times New Roman"/>
          <w:sz w:val="28"/>
          <w:szCs w:val="28"/>
        </w:rPr>
        <w:t>принимает</w:t>
      </w:r>
      <w:r w:rsidRPr="00D62A56">
        <w:rPr>
          <w:rFonts w:ascii="Times New Roman" w:hAnsi="Times New Roman"/>
          <w:sz w:val="28"/>
          <w:szCs w:val="28"/>
        </w:rPr>
        <w:t xml:space="preserve"> активное участие в федеральных методических семинара</w:t>
      </w:r>
      <w:r>
        <w:rPr>
          <w:rFonts w:ascii="Times New Roman" w:hAnsi="Times New Roman"/>
          <w:sz w:val="28"/>
          <w:szCs w:val="28"/>
        </w:rPr>
        <w:t xml:space="preserve">х/вебинарах и </w:t>
      </w:r>
      <w:r w:rsidRPr="00D62A56">
        <w:rPr>
          <w:rFonts w:ascii="Times New Roman" w:hAnsi="Times New Roman"/>
          <w:sz w:val="28"/>
          <w:szCs w:val="28"/>
        </w:rPr>
        <w:t xml:space="preserve">региональных </w:t>
      </w:r>
      <w:r w:rsidRPr="00AA1262">
        <w:rPr>
          <w:rFonts w:ascii="Times New Roman" w:hAnsi="Times New Roman"/>
          <w:sz w:val="28"/>
          <w:szCs w:val="28"/>
        </w:rPr>
        <w:t>консультациях.</w:t>
      </w:r>
    </w:p>
    <w:p w:rsidR="00717D83" w:rsidRDefault="00717D83" w:rsidP="00B6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262">
        <w:rPr>
          <w:rFonts w:ascii="Times New Roman" w:hAnsi="Times New Roman"/>
          <w:sz w:val="28"/>
          <w:szCs w:val="28"/>
        </w:rPr>
        <w:t xml:space="preserve">Для координации деятельности школ-участниц проекта, кураторов, муниципальных координаторов и регионального оператора была создана </w:t>
      </w:r>
      <w:r w:rsidRPr="00472964">
        <w:rPr>
          <w:rFonts w:ascii="Times New Roman" w:hAnsi="Times New Roman"/>
          <w:sz w:val="28"/>
          <w:szCs w:val="28"/>
        </w:rPr>
        <w:t xml:space="preserve">виртуальная среда общения (группы в </w:t>
      </w:r>
      <w:r w:rsidRPr="00472964">
        <w:rPr>
          <w:rFonts w:ascii="Times New Roman" w:hAnsi="Times New Roman"/>
          <w:sz w:val="28"/>
          <w:szCs w:val="28"/>
          <w:lang w:val="en-US"/>
        </w:rPr>
        <w:t>Viber</w:t>
      </w:r>
      <w:r w:rsidRPr="0047296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А также по номеру 2-35-47 Центра по управлению проектами и программами </w:t>
      </w:r>
      <w:proofErr w:type="spellStart"/>
      <w:r>
        <w:rPr>
          <w:rFonts w:ascii="Times New Roman" w:hAnsi="Times New Roman"/>
          <w:sz w:val="28"/>
          <w:szCs w:val="28"/>
        </w:rPr>
        <w:t>ТИРОиПК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проводится постоянная консультационная и информационная помощь.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613EB">
        <w:rPr>
          <w:rFonts w:ascii="Times New Roman" w:hAnsi="Times New Roman"/>
          <w:sz w:val="28"/>
          <w:szCs w:val="28"/>
          <w:shd w:val="clear" w:color="auto" w:fill="FFFFFF"/>
        </w:rPr>
        <w:t>Таким образом, можно сделать следующие</w:t>
      </w:r>
      <w:r w:rsidRPr="005613E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выводы:</w:t>
      </w:r>
    </w:p>
    <w:p w:rsidR="00546578" w:rsidRDefault="00546578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F64">
        <w:rPr>
          <w:rFonts w:ascii="Times New Roman" w:hAnsi="Times New Roman"/>
          <w:sz w:val="28"/>
          <w:szCs w:val="28"/>
          <w:shd w:val="clear" w:color="auto" w:fill="FFFFFF"/>
        </w:rPr>
        <w:t>1.Статус</w:t>
      </w:r>
      <w:r w:rsidR="00736EC5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B0F64">
        <w:rPr>
          <w:rFonts w:ascii="Times New Roman" w:hAnsi="Times New Roman"/>
          <w:sz w:val="28"/>
          <w:szCs w:val="28"/>
          <w:shd w:val="clear" w:color="auto" w:fill="FFFFFF"/>
        </w:rPr>
        <w:t>школ</w:t>
      </w:r>
      <w:r w:rsidR="00466EC7"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E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E376B">
        <w:rPr>
          <w:rFonts w:ascii="Times New Roman" w:hAnsi="Times New Roman"/>
          <w:sz w:val="28"/>
          <w:szCs w:val="28"/>
        </w:rPr>
        <w:t>МБОУ</w:t>
      </w:r>
      <w:proofErr w:type="gramEnd"/>
      <w:r w:rsidR="009E376B">
        <w:rPr>
          <w:rFonts w:ascii="Times New Roman" w:hAnsi="Times New Roman"/>
          <w:sz w:val="28"/>
          <w:szCs w:val="28"/>
        </w:rPr>
        <w:t xml:space="preserve"> </w:t>
      </w:r>
      <w:r w:rsidR="009E376B" w:rsidRPr="003A6C99">
        <w:rPr>
          <w:rFonts w:ascii="Times New Roman" w:hAnsi="Times New Roman"/>
          <w:sz w:val="28"/>
          <w:szCs w:val="28"/>
        </w:rPr>
        <w:t>СОШ</w:t>
      </w:r>
      <w:r w:rsidR="009E3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76B">
        <w:rPr>
          <w:rFonts w:ascii="Times New Roman" w:hAnsi="Times New Roman"/>
          <w:sz w:val="28"/>
          <w:szCs w:val="28"/>
        </w:rPr>
        <w:t>с.</w:t>
      </w:r>
      <w:r w:rsidR="00066613">
        <w:rPr>
          <w:rFonts w:ascii="Times New Roman" w:hAnsi="Times New Roman"/>
          <w:sz w:val="28"/>
          <w:szCs w:val="28"/>
        </w:rPr>
        <w:t>Хемчик</w:t>
      </w:r>
      <w:proofErr w:type="spellEnd"/>
      <w:r w:rsidR="009E376B">
        <w:rPr>
          <w:rFonts w:ascii="Times New Roman" w:hAnsi="Times New Roman"/>
          <w:sz w:val="28"/>
          <w:szCs w:val="28"/>
        </w:rPr>
        <w:t xml:space="preserve">, МБОУ </w:t>
      </w:r>
      <w:r w:rsidR="009E376B" w:rsidRPr="008B7EE4">
        <w:rPr>
          <w:rFonts w:ascii="Times New Roman" w:hAnsi="Times New Roman"/>
          <w:sz w:val="28"/>
          <w:szCs w:val="28"/>
        </w:rPr>
        <w:t>СОШ</w:t>
      </w:r>
      <w:r w:rsidR="009E3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76B">
        <w:rPr>
          <w:rFonts w:ascii="Times New Roman" w:hAnsi="Times New Roman"/>
          <w:sz w:val="28"/>
          <w:szCs w:val="28"/>
        </w:rPr>
        <w:t>с.</w:t>
      </w:r>
      <w:r w:rsidR="00066613">
        <w:rPr>
          <w:rFonts w:ascii="Times New Roman" w:hAnsi="Times New Roman"/>
          <w:sz w:val="28"/>
          <w:szCs w:val="28"/>
        </w:rPr>
        <w:t>Кызыл-Даг</w:t>
      </w:r>
      <w:proofErr w:type="spellEnd"/>
      <w:r w:rsidR="009E376B">
        <w:rPr>
          <w:rFonts w:ascii="Times New Roman" w:hAnsi="Times New Roman"/>
          <w:sz w:val="28"/>
          <w:szCs w:val="28"/>
        </w:rPr>
        <w:t>,  МБОУ СОШ с.</w:t>
      </w:r>
      <w:r w:rsidR="00066613">
        <w:rPr>
          <w:rFonts w:ascii="Times New Roman" w:hAnsi="Times New Roman"/>
          <w:sz w:val="28"/>
          <w:szCs w:val="28"/>
        </w:rPr>
        <w:t xml:space="preserve">Кара-Холь 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9E3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>участник</w:t>
      </w:r>
      <w:r w:rsidR="00717D83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736EC5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проекта 5</w:t>
      </w:r>
      <w:r w:rsidR="00466EC7" w:rsidRPr="00DB0F64">
        <w:rPr>
          <w:rFonts w:ascii="Times New Roman" w:hAnsi="Times New Roman"/>
          <w:sz w:val="28"/>
          <w:szCs w:val="28"/>
          <w:shd w:val="clear" w:color="auto" w:fill="FFFFFF"/>
        </w:rPr>
        <w:t>00+ закреплен</w:t>
      </w:r>
      <w:r w:rsidR="00717D83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 нормативными документами.</w:t>
      </w:r>
    </w:p>
    <w:p w:rsidR="00717D83" w:rsidRPr="00DB0F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2.Реализация мероприятий 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проекта «500+» осуществляется в соответствии с  дорожной картой, утвержденной приказом Министерства образования РТ </w:t>
      </w:r>
      <w:r w:rsidRPr="007D71D4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№1345-д от 10 декабря 2021 года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17D83" w:rsidRPr="00DB0F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F6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 Для оказания методической помощи всем участникам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ов 500+ 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проведена серия очных и выездных консультаций, курсов, семинаров, вебинаров,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>проводится постоянная информационная и методическая поддержка всем школам-участникам проекта.</w:t>
      </w:r>
    </w:p>
    <w:p w:rsidR="00717D83" w:rsidRPr="00DB0F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>. Ш</w:t>
      </w:r>
      <w:r w:rsidRPr="00DB0F64">
        <w:rPr>
          <w:rFonts w:ascii="Times New Roman" w:hAnsi="Times New Roman"/>
          <w:sz w:val="28"/>
          <w:szCs w:val="28"/>
        </w:rPr>
        <w:t>кол</w:t>
      </w:r>
      <w:r>
        <w:rPr>
          <w:rFonts w:ascii="Times New Roman" w:hAnsi="Times New Roman"/>
          <w:sz w:val="28"/>
          <w:szCs w:val="28"/>
        </w:rPr>
        <w:t>ами</w:t>
      </w:r>
      <w:r w:rsidRPr="00DB0F64">
        <w:rPr>
          <w:rFonts w:ascii="Times New Roman" w:hAnsi="Times New Roman"/>
          <w:sz w:val="28"/>
          <w:szCs w:val="28"/>
        </w:rPr>
        <w:t xml:space="preserve"> 500+ проведено самообследование и активированы рисковые профили из выявленных при проведении анкетирования участников образовательного процесса, разработаны и размещены в ИС МЭДК концептуальные документы (Концепция развития образовательной организации, Среднесрочная программа развития образовательной организации, Программы </w:t>
      </w:r>
      <w:proofErr w:type="spellStart"/>
      <w:r w:rsidRPr="00DB0F64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DB0F64">
        <w:rPr>
          <w:rFonts w:ascii="Times New Roman" w:hAnsi="Times New Roman"/>
          <w:sz w:val="28"/>
          <w:szCs w:val="28"/>
        </w:rPr>
        <w:t xml:space="preserve"> мер, включающие выбранные школой направления для работы, по каждому выбранному риску). 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B0F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очных обучающих мероприятиях </w:t>
      </w:r>
      <w:r w:rsidRPr="00DB0F64">
        <w:rPr>
          <w:rFonts w:ascii="Times New Roman" w:hAnsi="Times New Roman"/>
          <w:sz w:val="28"/>
          <w:szCs w:val="28"/>
        </w:rPr>
        <w:t xml:space="preserve">командой (куратор и школьная команда) обучились </w:t>
      </w:r>
      <w:r>
        <w:rPr>
          <w:rFonts w:ascii="Times New Roman" w:hAnsi="Times New Roman"/>
          <w:sz w:val="28"/>
          <w:szCs w:val="28"/>
        </w:rPr>
        <w:t>все школы.</w:t>
      </w:r>
    </w:p>
    <w:p w:rsidR="00717D83" w:rsidRPr="00DB0F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Федеральными экспертами о</w:t>
      </w:r>
      <w:r w:rsidRPr="007908EC">
        <w:rPr>
          <w:rFonts w:ascii="Times New Roman" w:hAnsi="Times New Roman"/>
          <w:sz w:val="28"/>
          <w:szCs w:val="28"/>
          <w:shd w:val="clear" w:color="auto" w:fill="FFFFFF"/>
        </w:rPr>
        <w:t>существляется проверка размещенных в ИС МЭДК концептуальных документов 500+ на соответствие требованиям ФГБУ «ФИОКО» по структуре и содержанию.</w:t>
      </w:r>
    </w:p>
    <w:p w:rsidR="00717D83" w:rsidRPr="007D71D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1D4">
        <w:rPr>
          <w:rFonts w:ascii="Times New Roman" w:hAnsi="Times New Roman"/>
          <w:sz w:val="28"/>
          <w:szCs w:val="28"/>
        </w:rPr>
        <w:t xml:space="preserve">7. </w:t>
      </w:r>
      <w:r w:rsidR="00C505A2">
        <w:rPr>
          <w:rFonts w:ascii="Times New Roman" w:hAnsi="Times New Roman"/>
          <w:sz w:val="28"/>
          <w:szCs w:val="28"/>
        </w:rPr>
        <w:t>Муниципальному координатору</w:t>
      </w:r>
      <w:r>
        <w:rPr>
          <w:rFonts w:ascii="Times New Roman" w:hAnsi="Times New Roman"/>
          <w:sz w:val="28"/>
          <w:szCs w:val="28"/>
        </w:rPr>
        <w:t xml:space="preserve"> проекта необходимо на местах самостоятельно провести очное обучение кураторов школ 500+</w:t>
      </w:r>
      <w:r w:rsidRPr="007D71D4">
        <w:rPr>
          <w:rFonts w:ascii="Times New Roman" w:hAnsi="Times New Roman"/>
          <w:sz w:val="28"/>
          <w:szCs w:val="28"/>
        </w:rPr>
        <w:t>.</w:t>
      </w:r>
    </w:p>
    <w:p w:rsidR="00717D83" w:rsidRPr="007D71D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Учитывая вышеизложенное,</w:t>
      </w:r>
      <w:r w:rsidRPr="007D71D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рекомендуется:</w:t>
      </w:r>
    </w:p>
    <w:p w:rsidR="00717D83" w:rsidRPr="007D71D4" w:rsidRDefault="00717D83" w:rsidP="00717D8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7D71D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Муниципальному координатору проекта:</w:t>
      </w:r>
    </w:p>
    <w:p w:rsidR="00717D83" w:rsidRPr="007D71D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– контролировать своевременное размещение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исполнения мероприятий 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1C370A">
        <w:rPr>
          <w:rFonts w:ascii="Times New Roman" w:hAnsi="Times New Roman"/>
          <w:sz w:val="28"/>
          <w:szCs w:val="28"/>
          <w:shd w:val="clear" w:color="auto" w:fill="FFFFFF"/>
        </w:rPr>
        <w:t>онцептуальных документов школой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17D83" w:rsidRPr="007D71D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– проводить регулярный мониторинг вовлеченности школ</w:t>
      </w:r>
      <w:r w:rsidR="001C370A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 и куратор</w:t>
      </w:r>
      <w:r w:rsidR="001C370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 школ</w:t>
      </w:r>
      <w:r w:rsidR="001C370A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 в реализацию проекта;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1D4">
        <w:rPr>
          <w:rFonts w:ascii="Times New Roman" w:hAnsi="Times New Roman"/>
          <w:sz w:val="28"/>
          <w:szCs w:val="28"/>
          <w:shd w:val="clear" w:color="auto" w:fill="FFFFFF"/>
        </w:rPr>
        <w:t xml:space="preserve">– оказывать </w:t>
      </w:r>
      <w:r w:rsidR="00B65944">
        <w:rPr>
          <w:rFonts w:ascii="Times New Roman" w:hAnsi="Times New Roman"/>
          <w:sz w:val="28"/>
          <w:szCs w:val="28"/>
          <w:shd w:val="clear" w:color="auto" w:fill="FFFFFF"/>
        </w:rPr>
        <w:t xml:space="preserve">постоянную </w:t>
      </w:r>
      <w:r w:rsidRPr="007D71D4">
        <w:rPr>
          <w:rFonts w:ascii="Times New Roman" w:hAnsi="Times New Roman"/>
          <w:sz w:val="28"/>
          <w:szCs w:val="28"/>
          <w:shd w:val="clear" w:color="auto" w:fill="FFFFFF"/>
        </w:rPr>
        <w:t>консультационную и методическую поддержку участникам проекта</w:t>
      </w:r>
      <w:r>
        <w:rPr>
          <w:rFonts w:ascii="Times New Roman" w:hAnsi="Times New Roman"/>
          <w:sz w:val="28"/>
          <w:szCs w:val="28"/>
        </w:rPr>
        <w:t>.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Pr="001F03D6">
        <w:rPr>
          <w:rFonts w:ascii="Times New Roman" w:hAnsi="Times New Roman"/>
          <w:b/>
          <w:i/>
          <w:sz w:val="28"/>
          <w:szCs w:val="28"/>
        </w:rPr>
        <w:t>Куратор</w:t>
      </w:r>
      <w:r w:rsidR="001C370A">
        <w:rPr>
          <w:rFonts w:ascii="Times New Roman" w:hAnsi="Times New Roman"/>
          <w:b/>
          <w:i/>
          <w:sz w:val="28"/>
          <w:szCs w:val="28"/>
        </w:rPr>
        <w:t>у</w:t>
      </w:r>
      <w:r w:rsidRPr="001F03D6">
        <w:rPr>
          <w:rFonts w:ascii="Times New Roman" w:hAnsi="Times New Roman"/>
          <w:b/>
          <w:i/>
          <w:sz w:val="28"/>
          <w:szCs w:val="28"/>
        </w:rPr>
        <w:t xml:space="preserve"> школ</w:t>
      </w:r>
      <w:r w:rsidR="001C370A">
        <w:rPr>
          <w:rFonts w:ascii="Times New Roman" w:hAnsi="Times New Roman"/>
          <w:b/>
          <w:i/>
          <w:sz w:val="28"/>
          <w:szCs w:val="28"/>
        </w:rPr>
        <w:t>ы</w:t>
      </w:r>
      <w:r w:rsidRPr="001F03D6">
        <w:rPr>
          <w:rFonts w:ascii="Times New Roman" w:hAnsi="Times New Roman"/>
          <w:b/>
          <w:i/>
          <w:sz w:val="28"/>
          <w:szCs w:val="28"/>
        </w:rPr>
        <w:t>:</w:t>
      </w:r>
      <w:r w:rsidRPr="00C86130">
        <w:rPr>
          <w:rFonts w:ascii="Times New Roman" w:hAnsi="Times New Roman"/>
          <w:sz w:val="28"/>
          <w:szCs w:val="28"/>
        </w:rPr>
        <w:t xml:space="preserve"> </w:t>
      </w:r>
    </w:p>
    <w:p w:rsidR="00717D83" w:rsidRPr="00661E69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часто посещать</w:t>
      </w:r>
      <w:r w:rsidRPr="00661E69">
        <w:rPr>
          <w:rFonts w:ascii="Times New Roman" w:hAnsi="Times New Roman"/>
          <w:sz w:val="28"/>
          <w:szCs w:val="28"/>
        </w:rPr>
        <w:t xml:space="preserve"> курируемую школу</w:t>
      </w:r>
      <w:r>
        <w:rPr>
          <w:rFonts w:ascii="Times New Roman" w:hAnsi="Times New Roman"/>
          <w:sz w:val="28"/>
          <w:szCs w:val="28"/>
        </w:rPr>
        <w:t xml:space="preserve"> и оказывать постоянную консультационную и методическую помощь</w:t>
      </w:r>
      <w:r w:rsidRPr="00661E69">
        <w:rPr>
          <w:rFonts w:ascii="Times New Roman" w:hAnsi="Times New Roman"/>
          <w:sz w:val="28"/>
          <w:szCs w:val="28"/>
        </w:rPr>
        <w:t>;</w:t>
      </w:r>
    </w:p>
    <w:p w:rsidR="00717D83" w:rsidRPr="00661E69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661E69">
        <w:rPr>
          <w:rFonts w:ascii="Times New Roman" w:hAnsi="Times New Roman"/>
          <w:sz w:val="28"/>
          <w:szCs w:val="28"/>
        </w:rPr>
        <w:t xml:space="preserve">проконсультировать школьную управленческую команду в процессе </w:t>
      </w:r>
      <w:r>
        <w:rPr>
          <w:rFonts w:ascii="Times New Roman" w:hAnsi="Times New Roman"/>
          <w:sz w:val="28"/>
          <w:szCs w:val="28"/>
        </w:rPr>
        <w:t>выполнения мероприятий</w:t>
      </w:r>
      <w:r w:rsidRPr="00661E69">
        <w:rPr>
          <w:rFonts w:ascii="Times New Roman" w:hAnsi="Times New Roman"/>
          <w:sz w:val="28"/>
          <w:szCs w:val="28"/>
        </w:rPr>
        <w:t xml:space="preserve"> концептуальных документов (Концепция развития, Среднесрочная программа развития, </w:t>
      </w:r>
      <w:proofErr w:type="spellStart"/>
      <w:r w:rsidRPr="00661E69">
        <w:rPr>
          <w:rFonts w:ascii="Times New Roman" w:hAnsi="Times New Roman"/>
          <w:sz w:val="28"/>
          <w:szCs w:val="28"/>
        </w:rPr>
        <w:t>Антирисковые</w:t>
      </w:r>
      <w:proofErr w:type="spellEnd"/>
      <w:r w:rsidRPr="00661E69">
        <w:rPr>
          <w:rFonts w:ascii="Times New Roman" w:hAnsi="Times New Roman"/>
          <w:sz w:val="28"/>
          <w:szCs w:val="28"/>
        </w:rPr>
        <w:t xml:space="preserve"> программы);</w:t>
      </w:r>
    </w:p>
    <w:p w:rsidR="00717D83" w:rsidRPr="00466EC7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 xml:space="preserve">– своевременно оценивать качество и результативность принимаемых школой управленческих мер и реализуемых мероприятий в рамках электронной </w:t>
      </w:r>
      <w:r w:rsidRPr="00466EC7">
        <w:rPr>
          <w:rFonts w:ascii="Times New Roman" w:hAnsi="Times New Roman"/>
          <w:sz w:val="28"/>
          <w:szCs w:val="28"/>
        </w:rPr>
        <w:t>дорожной карты.</w:t>
      </w:r>
    </w:p>
    <w:p w:rsidR="00717D83" w:rsidRPr="004729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– в кратчайшие сроки самостоятельно изучить:</w:t>
      </w:r>
    </w:p>
    <w:p w:rsidR="00717D83" w:rsidRPr="00472964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А) Методику оказания адресной методической помощи образовательным организациям, имеющим низкие образовательные результаты обучающихся;</w:t>
      </w:r>
    </w:p>
    <w:p w:rsidR="00717D83" w:rsidRPr="001A69BA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Б) Научно-методические</w:t>
      </w:r>
      <w:r w:rsidRPr="001A69BA">
        <w:rPr>
          <w:rFonts w:ascii="Times New Roman" w:hAnsi="Times New Roman"/>
          <w:sz w:val="28"/>
          <w:szCs w:val="28"/>
        </w:rPr>
        <w:t xml:space="preserve"> материалы, особ</w:t>
      </w:r>
      <w:r>
        <w:rPr>
          <w:rFonts w:ascii="Times New Roman" w:hAnsi="Times New Roman"/>
          <w:sz w:val="28"/>
          <w:szCs w:val="28"/>
        </w:rPr>
        <w:t xml:space="preserve">енно материалы открытого банка </w:t>
      </w:r>
      <w:r w:rsidRPr="001A69BA">
        <w:rPr>
          <w:rFonts w:ascii="Times New Roman" w:hAnsi="Times New Roman"/>
          <w:sz w:val="28"/>
          <w:szCs w:val="28"/>
        </w:rPr>
        <w:t>на сайте ФГБУ «ФИОКО»</w:t>
      </w:r>
      <w:r>
        <w:rPr>
          <w:rFonts w:ascii="Times New Roman" w:hAnsi="Times New Roman"/>
          <w:sz w:val="28"/>
          <w:szCs w:val="28"/>
        </w:rPr>
        <w:t>;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A69BA">
        <w:rPr>
          <w:rFonts w:ascii="Times New Roman" w:hAnsi="Times New Roman"/>
          <w:sz w:val="28"/>
          <w:szCs w:val="28"/>
        </w:rPr>
        <w:t>Кураторские практики в разделе по обмену опытом «Банк практик» на сайте ФГБУ «ФИОКО».</w:t>
      </w:r>
    </w:p>
    <w:p w:rsidR="00717D83" w:rsidRPr="001F03D6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1F03D6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Ш</w:t>
      </w:r>
      <w:r w:rsidRPr="001F03D6">
        <w:rPr>
          <w:rFonts w:ascii="Times New Roman" w:hAnsi="Times New Roman"/>
          <w:b/>
          <w:i/>
          <w:sz w:val="28"/>
          <w:szCs w:val="28"/>
        </w:rPr>
        <w:t>кол</w:t>
      </w:r>
      <w:r w:rsidR="001C370A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b/>
          <w:i/>
          <w:sz w:val="28"/>
          <w:szCs w:val="28"/>
        </w:rPr>
        <w:t xml:space="preserve"> «500+»</w:t>
      </w:r>
      <w:r w:rsidRPr="001F03D6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717D83" w:rsidRPr="00AA1262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своевременно </w:t>
      </w:r>
      <w:r w:rsidRPr="00AA1262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AA1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сайтах школ</w:t>
      </w:r>
      <w:r w:rsidR="001C370A">
        <w:rPr>
          <w:rFonts w:ascii="Times New Roman" w:hAnsi="Times New Roman"/>
          <w:sz w:val="28"/>
          <w:szCs w:val="28"/>
        </w:rPr>
        <w:t>ы</w:t>
      </w:r>
      <w:r w:rsidRPr="00AA1262">
        <w:rPr>
          <w:rFonts w:ascii="Times New Roman" w:hAnsi="Times New Roman"/>
          <w:sz w:val="28"/>
          <w:szCs w:val="28"/>
        </w:rPr>
        <w:t xml:space="preserve"> концептуальные документы (Концепция развития образовательной организации, Среднесрочная </w:t>
      </w:r>
      <w:r w:rsidRPr="00AA1262">
        <w:rPr>
          <w:rFonts w:ascii="Times New Roman" w:hAnsi="Times New Roman"/>
          <w:sz w:val="28"/>
          <w:szCs w:val="28"/>
        </w:rPr>
        <w:lastRenderedPageBreak/>
        <w:t xml:space="preserve">программа развития образовательной организации, Программы </w:t>
      </w:r>
      <w:proofErr w:type="spellStart"/>
      <w:r w:rsidRPr="00AA1262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AA1262">
        <w:rPr>
          <w:rFonts w:ascii="Times New Roman" w:hAnsi="Times New Roman"/>
          <w:sz w:val="28"/>
          <w:szCs w:val="28"/>
        </w:rPr>
        <w:t xml:space="preserve"> мер, включающие выбранные школой направления для работы, по каждому выбранному риску). 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проводить постоянный мониторинг реализации мероприятий концептуальных документов, </w:t>
      </w:r>
      <w:proofErr w:type="spellStart"/>
      <w:r>
        <w:rPr>
          <w:rFonts w:ascii="Times New Roman" w:hAnsi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программ;</w:t>
      </w:r>
    </w:p>
    <w:p w:rsidR="00717D83" w:rsidRDefault="00717D83" w:rsidP="00717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подготовку отчетно-подтверждающих документов по мероприятиям </w:t>
      </w:r>
      <w:proofErr w:type="spellStart"/>
      <w:r>
        <w:rPr>
          <w:rFonts w:ascii="Times New Roman" w:hAnsi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мер, обеспечить максимальное выполнение мероприятий дорожных карт и размещать на сайте школы.</w:t>
      </w: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687" w:rsidRDefault="00116687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5944" w:rsidRDefault="00B65944" w:rsidP="001A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65944" w:rsidSect="001E335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16687" w:rsidRPr="00DE6E94" w:rsidRDefault="00116687" w:rsidP="00116687">
      <w:pPr>
        <w:jc w:val="right"/>
        <w:rPr>
          <w:rFonts w:ascii="Times New Roman" w:hAnsi="Times New Roman"/>
          <w:i/>
          <w:sz w:val="24"/>
          <w:szCs w:val="28"/>
        </w:rPr>
      </w:pPr>
      <w:bookmarkStart w:id="0" w:name="_GoBack"/>
      <w:bookmarkEnd w:id="0"/>
    </w:p>
    <w:p w:rsidR="00335477" w:rsidRDefault="00335477" w:rsidP="00335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итогам</w:t>
      </w:r>
      <w:r w:rsidRPr="00751F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выездов в</w:t>
      </w:r>
      <w:r w:rsidRPr="00751FC2">
        <w:rPr>
          <w:rFonts w:ascii="Times New Roman" w:hAnsi="Times New Roman"/>
          <w:b/>
          <w:sz w:val="28"/>
          <w:szCs w:val="28"/>
        </w:rPr>
        <w:t xml:space="preserve"> школ</w:t>
      </w:r>
      <w:r>
        <w:rPr>
          <w:rFonts w:ascii="Times New Roman" w:hAnsi="Times New Roman"/>
          <w:b/>
          <w:sz w:val="28"/>
          <w:szCs w:val="28"/>
        </w:rPr>
        <w:t>ы в рамках проекта 100+</w:t>
      </w:r>
    </w:p>
    <w:p w:rsidR="00335477" w:rsidRPr="00751FC2" w:rsidRDefault="00335477" w:rsidP="00335477">
      <w:pPr>
        <w:spacing w:after="0" w:line="240" w:lineRule="auto"/>
        <w:jc w:val="center"/>
        <w:rPr>
          <w:rFonts w:ascii="Times New Roman" w:hAnsi="Times New Roman"/>
          <w:b/>
          <w:i/>
          <w:color w:val="0C0E31"/>
          <w:sz w:val="28"/>
          <w:szCs w:val="28"/>
          <w:shd w:val="clear" w:color="auto" w:fill="FFFFFF"/>
        </w:rPr>
      </w:pPr>
    </w:p>
    <w:p w:rsidR="00335477" w:rsidRDefault="00335477" w:rsidP="00335477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Республике Тыва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3F4007">
        <w:rPr>
          <w:rFonts w:ascii="Times New Roman" w:hAnsi="Times New Roman" w:cs="Times New Roman"/>
          <w:sz w:val="28"/>
          <w:szCs w:val="28"/>
        </w:rPr>
        <w:t xml:space="preserve"> по повышению качества образования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53A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>х 100+, имеющих</w:t>
      </w:r>
      <w:r w:rsidRPr="006F053A">
        <w:rPr>
          <w:rFonts w:ascii="Times New Roman" w:hAnsi="Times New Roman"/>
          <w:sz w:val="28"/>
          <w:szCs w:val="28"/>
        </w:rPr>
        <w:t xml:space="preserve"> низкие образовательные результаты</w:t>
      </w:r>
      <w:r>
        <w:rPr>
          <w:rFonts w:ascii="Times New Roman" w:hAnsi="Times New Roman"/>
          <w:sz w:val="28"/>
          <w:szCs w:val="28"/>
        </w:rPr>
        <w:t xml:space="preserve">, реализуются в соответствии с региональной дорожной картой по оказанию адресной методической помощи школам 100+ согласно </w:t>
      </w:r>
      <w:r w:rsidRPr="00DE6E9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DE6E94">
        <w:rPr>
          <w:rFonts w:ascii="Times New Roman" w:hAnsi="Times New Roman"/>
          <w:sz w:val="28"/>
          <w:szCs w:val="28"/>
        </w:rPr>
        <w:t xml:space="preserve"> </w:t>
      </w:r>
      <w:r w:rsidRPr="00DE6E94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Министерства образования Республики Тыва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№ 161-д от 5 марта 2022 года «Об утверждении плана мероприятий </w:t>
      </w:r>
      <w:r>
        <w:rPr>
          <w:rFonts w:ascii="Times New Roman" w:hAnsi="Times New Roman"/>
          <w:sz w:val="28"/>
          <w:szCs w:val="28"/>
        </w:rPr>
        <w:t xml:space="preserve">(«дорожную карту») по оказанию адресной методической помощи школам 100+». 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62649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 xml:space="preserve">64 </w:t>
      </w:r>
      <w:r w:rsidRPr="00162649">
        <w:rPr>
          <w:rFonts w:ascii="Times New Roman" w:hAnsi="Times New Roman"/>
          <w:sz w:val="28"/>
          <w:szCs w:val="28"/>
        </w:rPr>
        <w:t>школ</w:t>
      </w:r>
      <w:r w:rsidR="00B65944">
        <w:rPr>
          <w:rFonts w:ascii="Times New Roman" w:hAnsi="Times New Roman"/>
          <w:sz w:val="28"/>
          <w:szCs w:val="28"/>
        </w:rPr>
        <w:t xml:space="preserve"> республики</w:t>
      </w:r>
      <w:r w:rsidRPr="00162649">
        <w:rPr>
          <w:rFonts w:ascii="Times New Roman" w:hAnsi="Times New Roman"/>
          <w:sz w:val="28"/>
          <w:szCs w:val="28"/>
        </w:rPr>
        <w:t>-участни</w:t>
      </w:r>
      <w:r>
        <w:rPr>
          <w:rFonts w:ascii="Times New Roman" w:hAnsi="Times New Roman"/>
          <w:sz w:val="28"/>
          <w:szCs w:val="28"/>
        </w:rPr>
        <w:t>ков</w:t>
      </w:r>
      <w:r w:rsidRPr="00162649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 100+</w:t>
      </w:r>
      <w:r w:rsidRPr="00162649">
        <w:rPr>
          <w:rFonts w:ascii="Times New Roman" w:hAnsi="Times New Roman"/>
          <w:sz w:val="28"/>
          <w:szCs w:val="28"/>
        </w:rPr>
        <w:t xml:space="preserve"> были отобраны кураторы из числ</w:t>
      </w:r>
      <w:r>
        <w:rPr>
          <w:rFonts w:ascii="Times New Roman" w:hAnsi="Times New Roman"/>
          <w:sz w:val="28"/>
          <w:szCs w:val="28"/>
        </w:rPr>
        <w:t>а сильных школьных управленцев и методистов</w:t>
      </w:r>
      <w:r w:rsidRPr="00162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162649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162649">
        <w:rPr>
          <w:rFonts w:ascii="Times New Roman" w:hAnsi="Times New Roman"/>
          <w:sz w:val="28"/>
          <w:szCs w:val="28"/>
        </w:rPr>
        <w:t xml:space="preserve"> управления образованием.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Основными факторами отбора были следующие: 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- готовность и желание осуществлять экспертную и консультационную помощь школам, участвующим в проекте </w:t>
      </w:r>
      <w:r>
        <w:rPr>
          <w:rFonts w:ascii="Times New Roman" w:hAnsi="Times New Roman"/>
          <w:sz w:val="28"/>
          <w:szCs w:val="28"/>
        </w:rPr>
        <w:t>«100+»</w:t>
      </w:r>
      <w:r w:rsidRPr="00162649">
        <w:rPr>
          <w:rFonts w:ascii="Times New Roman" w:hAnsi="Times New Roman"/>
          <w:sz w:val="28"/>
          <w:szCs w:val="28"/>
        </w:rPr>
        <w:t xml:space="preserve">; 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49">
        <w:rPr>
          <w:rFonts w:ascii="Times New Roman" w:hAnsi="Times New Roman"/>
          <w:sz w:val="28"/>
          <w:szCs w:val="28"/>
        </w:rPr>
        <w:t xml:space="preserve">- возможность оперативного взаимодействия с курируемой школой, включая возможность личного посещения школы и очных консультативных встреч с администрацией, педагогами; </w:t>
      </w:r>
    </w:p>
    <w:p w:rsidR="00335477" w:rsidRPr="00162649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color w:val="0C0E31"/>
          <w:sz w:val="28"/>
          <w:szCs w:val="28"/>
          <w:shd w:val="clear" w:color="auto" w:fill="FFFFFF"/>
        </w:rPr>
      </w:pPr>
      <w:r w:rsidRPr="00162649">
        <w:rPr>
          <w:rFonts w:ascii="Times New Roman" w:hAnsi="Times New Roman"/>
          <w:sz w:val="28"/>
          <w:szCs w:val="28"/>
        </w:rPr>
        <w:t>- владение педагогическими технологиями.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 регионального  проекта «100+» в 2022 году из Вашего муниципалитета являются:</w:t>
      </w:r>
    </w:p>
    <w:p w:rsidR="00C67FA7" w:rsidRDefault="00C05259" w:rsidP="00C67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687" w:rsidRPr="008B7EE4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116687">
        <w:rPr>
          <w:rFonts w:ascii="Times New Roman" w:hAnsi="Times New Roman"/>
          <w:sz w:val="28"/>
          <w:szCs w:val="28"/>
        </w:rPr>
        <w:t>Тээлинская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В(С)ОШ </w:t>
      </w:r>
      <w:proofErr w:type="spellStart"/>
      <w:r w:rsidR="00116687">
        <w:rPr>
          <w:rFonts w:ascii="Times New Roman" w:hAnsi="Times New Roman"/>
          <w:sz w:val="28"/>
          <w:szCs w:val="28"/>
        </w:rPr>
        <w:t>с.Тээли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r w:rsidR="00116687" w:rsidRPr="008B7EE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116687" w:rsidRPr="008B7EE4">
        <w:rPr>
          <w:rFonts w:ascii="Times New Roman" w:hAnsi="Times New Roman"/>
          <w:sz w:val="28"/>
          <w:szCs w:val="28"/>
        </w:rPr>
        <w:t xml:space="preserve">куратор  </w:t>
      </w:r>
      <w:proofErr w:type="spellStart"/>
      <w:r w:rsidR="00116687">
        <w:rPr>
          <w:rFonts w:ascii="Times New Roman" w:hAnsi="Times New Roman"/>
          <w:sz w:val="28"/>
          <w:szCs w:val="28"/>
        </w:rPr>
        <w:t>Баавыл</w:t>
      </w:r>
      <w:proofErr w:type="spellEnd"/>
      <w:proofErr w:type="gramEnd"/>
      <w:r w:rsidR="00116687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="00116687">
        <w:rPr>
          <w:rFonts w:ascii="Times New Roman" w:hAnsi="Times New Roman"/>
          <w:sz w:val="28"/>
          <w:szCs w:val="28"/>
        </w:rPr>
        <w:t>Чанчыповна</w:t>
      </w:r>
      <w:proofErr w:type="spellEnd"/>
      <w:r w:rsidR="00116687">
        <w:rPr>
          <w:rFonts w:ascii="Times New Roman" w:hAnsi="Times New Roman"/>
          <w:sz w:val="28"/>
          <w:szCs w:val="28"/>
        </w:rPr>
        <w:t>, методист управления образования Бай-</w:t>
      </w:r>
      <w:proofErr w:type="spellStart"/>
      <w:r w:rsidR="00116687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кожууна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; </w:t>
      </w:r>
    </w:p>
    <w:p w:rsidR="00C67FA7" w:rsidRDefault="00C05259" w:rsidP="00C67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687">
        <w:rPr>
          <w:rFonts w:ascii="Times New Roman" w:hAnsi="Times New Roman"/>
          <w:sz w:val="28"/>
          <w:szCs w:val="28"/>
        </w:rPr>
        <w:t xml:space="preserve">МБОУ </w:t>
      </w:r>
      <w:r w:rsidR="00116687" w:rsidRPr="008B7EE4">
        <w:rPr>
          <w:rFonts w:ascii="Times New Roman" w:hAnsi="Times New Roman"/>
          <w:sz w:val="28"/>
          <w:szCs w:val="28"/>
        </w:rPr>
        <w:t>СОШ</w:t>
      </w:r>
      <w:r w:rsidR="00116687">
        <w:rPr>
          <w:rFonts w:ascii="Times New Roman" w:hAnsi="Times New Roman"/>
          <w:sz w:val="28"/>
          <w:szCs w:val="28"/>
        </w:rPr>
        <w:t xml:space="preserve"> им. Н.С. Конгара </w:t>
      </w:r>
      <w:proofErr w:type="spellStart"/>
      <w:r w:rsidR="00116687">
        <w:rPr>
          <w:rFonts w:ascii="Times New Roman" w:hAnsi="Times New Roman"/>
          <w:sz w:val="28"/>
          <w:szCs w:val="28"/>
        </w:rPr>
        <w:t>с.Бай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-Тал </w:t>
      </w:r>
      <w:r w:rsidR="00116687" w:rsidRPr="008B7EE4">
        <w:rPr>
          <w:rFonts w:ascii="Times New Roman" w:hAnsi="Times New Roman"/>
          <w:sz w:val="28"/>
          <w:szCs w:val="28"/>
        </w:rPr>
        <w:t xml:space="preserve">– куратор </w:t>
      </w:r>
      <w:r w:rsidR="00116687">
        <w:rPr>
          <w:rFonts w:ascii="Times New Roman" w:hAnsi="Times New Roman"/>
          <w:sz w:val="28"/>
          <w:szCs w:val="28"/>
        </w:rPr>
        <w:t xml:space="preserve">Конгар </w:t>
      </w:r>
      <w:proofErr w:type="spellStart"/>
      <w:r w:rsidR="00116687">
        <w:rPr>
          <w:rFonts w:ascii="Times New Roman" w:hAnsi="Times New Roman"/>
          <w:sz w:val="28"/>
          <w:szCs w:val="28"/>
        </w:rPr>
        <w:t>Байлак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Салчаковна</w:t>
      </w:r>
      <w:proofErr w:type="spellEnd"/>
      <w:r w:rsidR="00116687">
        <w:rPr>
          <w:rFonts w:ascii="Times New Roman" w:hAnsi="Times New Roman"/>
          <w:sz w:val="28"/>
          <w:szCs w:val="28"/>
        </w:rPr>
        <w:t>, главный специалист управления образования Бай-</w:t>
      </w:r>
      <w:proofErr w:type="spellStart"/>
      <w:r w:rsidR="00116687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кожууна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; </w:t>
      </w:r>
    </w:p>
    <w:p w:rsidR="00C67FA7" w:rsidRDefault="00C05259" w:rsidP="00C67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687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116687">
        <w:rPr>
          <w:rFonts w:ascii="Times New Roman" w:hAnsi="Times New Roman"/>
          <w:sz w:val="28"/>
          <w:szCs w:val="28"/>
        </w:rPr>
        <w:t>Тээлинская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116687">
        <w:rPr>
          <w:rFonts w:ascii="Times New Roman" w:hAnsi="Times New Roman"/>
          <w:sz w:val="28"/>
          <w:szCs w:val="28"/>
        </w:rPr>
        <w:t>им.В.Б.Кара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-Сала- куратор </w:t>
      </w:r>
      <w:proofErr w:type="spellStart"/>
      <w:r w:rsidR="00116687">
        <w:rPr>
          <w:rFonts w:ascii="Times New Roman" w:hAnsi="Times New Roman"/>
          <w:sz w:val="28"/>
          <w:szCs w:val="28"/>
        </w:rPr>
        <w:t>Санчап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Чинчи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Борисовна, </w:t>
      </w:r>
      <w:r w:rsidR="00335477">
        <w:rPr>
          <w:rFonts w:ascii="Times New Roman" w:hAnsi="Times New Roman"/>
          <w:sz w:val="28"/>
          <w:szCs w:val="28"/>
        </w:rPr>
        <w:t>специалист</w:t>
      </w:r>
      <w:r w:rsidR="00116687">
        <w:rPr>
          <w:rFonts w:ascii="Times New Roman" w:hAnsi="Times New Roman"/>
          <w:sz w:val="28"/>
          <w:szCs w:val="28"/>
        </w:rPr>
        <w:t xml:space="preserve"> управления образования Бай-</w:t>
      </w:r>
      <w:proofErr w:type="spellStart"/>
      <w:r w:rsidR="00116687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кожууна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; </w:t>
      </w:r>
    </w:p>
    <w:p w:rsidR="00116687" w:rsidRPr="008B7EE4" w:rsidRDefault="00C05259" w:rsidP="00C67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687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116687">
        <w:rPr>
          <w:rFonts w:ascii="Times New Roman" w:hAnsi="Times New Roman"/>
          <w:sz w:val="28"/>
          <w:szCs w:val="28"/>
        </w:rPr>
        <w:t>с.Шуй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– куратор </w:t>
      </w:r>
      <w:proofErr w:type="spellStart"/>
      <w:r w:rsidR="00116687">
        <w:rPr>
          <w:rFonts w:ascii="Times New Roman" w:hAnsi="Times New Roman"/>
          <w:sz w:val="28"/>
          <w:szCs w:val="28"/>
        </w:rPr>
        <w:t>Куржап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Сайлан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Хомушкуевна</w:t>
      </w:r>
      <w:proofErr w:type="spellEnd"/>
      <w:r w:rsidR="00116687">
        <w:rPr>
          <w:rFonts w:ascii="Times New Roman" w:hAnsi="Times New Roman"/>
          <w:sz w:val="28"/>
          <w:szCs w:val="28"/>
        </w:rPr>
        <w:t>, методист управления образования Бай-</w:t>
      </w:r>
      <w:proofErr w:type="spellStart"/>
      <w:r w:rsidR="00116687">
        <w:rPr>
          <w:rFonts w:ascii="Times New Roman" w:hAnsi="Times New Roman"/>
          <w:sz w:val="28"/>
          <w:szCs w:val="28"/>
        </w:rPr>
        <w:t>Тайгинского</w:t>
      </w:r>
      <w:proofErr w:type="spellEnd"/>
      <w:r w:rsidR="00116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687">
        <w:rPr>
          <w:rFonts w:ascii="Times New Roman" w:hAnsi="Times New Roman"/>
          <w:sz w:val="28"/>
          <w:szCs w:val="28"/>
        </w:rPr>
        <w:t>кожууна</w:t>
      </w:r>
      <w:proofErr w:type="spellEnd"/>
      <w:r w:rsidR="00116687">
        <w:rPr>
          <w:rFonts w:ascii="Times New Roman" w:hAnsi="Times New Roman"/>
          <w:sz w:val="28"/>
          <w:szCs w:val="28"/>
        </w:rPr>
        <w:t>.</w:t>
      </w:r>
    </w:p>
    <w:p w:rsidR="00116687" w:rsidRDefault="00C05259" w:rsidP="001166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марта 2022г.</w:t>
      </w:r>
      <w:r w:rsidR="00335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16687" w:rsidRPr="003C3A62">
        <w:rPr>
          <w:rFonts w:ascii="Times New Roman" w:hAnsi="Times New Roman"/>
          <w:sz w:val="28"/>
          <w:szCs w:val="28"/>
        </w:rPr>
        <w:t>выездных консультациях даны методические рекомендации и были подробно рассмотрены практические подходы при р</w:t>
      </w:r>
      <w:r w:rsidR="00116687" w:rsidRPr="00681279">
        <w:rPr>
          <w:rFonts w:ascii="Times New Roman" w:hAnsi="Times New Roman"/>
          <w:sz w:val="28"/>
          <w:szCs w:val="28"/>
        </w:rPr>
        <w:t>азработк</w:t>
      </w:r>
      <w:r w:rsidR="00116687">
        <w:rPr>
          <w:rFonts w:ascii="Times New Roman" w:hAnsi="Times New Roman"/>
          <w:sz w:val="28"/>
          <w:szCs w:val="28"/>
        </w:rPr>
        <w:t>е к</w:t>
      </w:r>
      <w:r w:rsidR="00116687" w:rsidRPr="00681279">
        <w:rPr>
          <w:rFonts w:ascii="Times New Roman" w:hAnsi="Times New Roman"/>
          <w:sz w:val="28"/>
          <w:szCs w:val="28"/>
        </w:rPr>
        <w:t>онцептуальных документов</w:t>
      </w:r>
      <w:r w:rsidR="00116687">
        <w:rPr>
          <w:rFonts w:ascii="Times New Roman" w:hAnsi="Times New Roman"/>
          <w:sz w:val="28"/>
          <w:szCs w:val="28"/>
        </w:rPr>
        <w:t xml:space="preserve"> школ </w:t>
      </w:r>
      <w:r w:rsidR="00116687" w:rsidRPr="003C3A62">
        <w:rPr>
          <w:rFonts w:ascii="Times New Roman" w:hAnsi="Times New Roman"/>
          <w:sz w:val="28"/>
          <w:szCs w:val="28"/>
        </w:rPr>
        <w:t>муниципалит</w:t>
      </w:r>
      <w:r w:rsidR="00116687">
        <w:rPr>
          <w:rFonts w:ascii="Times New Roman" w:hAnsi="Times New Roman"/>
          <w:sz w:val="28"/>
          <w:szCs w:val="28"/>
        </w:rPr>
        <w:t xml:space="preserve">ета. </w:t>
      </w:r>
    </w:p>
    <w:p w:rsidR="0011668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Все</w:t>
      </w:r>
      <w:r w:rsidR="0011668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куратор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ы</w:t>
      </w:r>
      <w:r w:rsidR="0011668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и управленчески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е</w:t>
      </w:r>
      <w:r w:rsidR="0011668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команд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ы</w:t>
      </w:r>
      <w:r w:rsidR="0011668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вашего муниципалитета школ 100+ обучил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ись в количестве </w:t>
      </w:r>
      <w:r w:rsidR="00C67FA7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16 </w:t>
      </w:r>
      <w:r w:rsidR="00116687" w:rsidRPr="00D11548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чел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.</w:t>
      </w:r>
    </w:p>
    <w:p w:rsidR="00116687" w:rsidRDefault="00116687" w:rsidP="003354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</w:pPr>
      <w:r w:rsidRPr="0046072F"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 xml:space="preserve">Численность кураторов и управленческих кадров школ </w:t>
      </w:r>
      <w:r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>100+</w:t>
      </w:r>
      <w:r w:rsidRPr="0046072F"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 xml:space="preserve">, </w:t>
      </w:r>
    </w:p>
    <w:p w:rsidR="00116687" w:rsidRPr="0046072F" w:rsidRDefault="00116687" w:rsidP="003354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C0E31"/>
          <w:sz w:val="28"/>
          <w:szCs w:val="28"/>
          <w:shd w:val="clear" w:color="auto" w:fill="FFFFFF"/>
        </w:rPr>
      </w:pPr>
      <w:r w:rsidRPr="0046072F">
        <w:rPr>
          <w:rFonts w:ascii="Times New Roman" w:hAnsi="Times New Roman"/>
          <w:b/>
          <w:color w:val="0C0E31"/>
          <w:sz w:val="24"/>
          <w:szCs w:val="28"/>
          <w:shd w:val="clear" w:color="auto" w:fill="FFFFFF"/>
        </w:rPr>
        <w:t>прошедших повышение квалификации</w:t>
      </w:r>
    </w:p>
    <w:tbl>
      <w:tblPr>
        <w:tblW w:w="91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379"/>
        <w:gridCol w:w="2433"/>
        <w:gridCol w:w="1843"/>
        <w:gridCol w:w="871"/>
      </w:tblGrid>
      <w:tr w:rsidR="00116687" w:rsidRPr="00353D93" w:rsidTr="00335477">
        <w:trPr>
          <w:trHeight w:val="264"/>
        </w:trPr>
        <w:tc>
          <w:tcPr>
            <w:tcW w:w="579" w:type="dxa"/>
            <w:vAlign w:val="center"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79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Управленческая команда школы   100+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Куратор школы 100+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Общий итог</w:t>
            </w:r>
          </w:p>
        </w:tc>
      </w:tr>
      <w:tr w:rsidR="00116687" w:rsidRPr="00353D93" w:rsidTr="00335477">
        <w:trPr>
          <w:trHeight w:val="264"/>
        </w:trPr>
        <w:tc>
          <w:tcPr>
            <w:tcW w:w="579" w:type="dxa"/>
            <w:vAlign w:val="center"/>
          </w:tcPr>
          <w:p w:rsidR="00116687" w:rsidRPr="00353D93" w:rsidRDefault="00116687" w:rsidP="003354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vAlign w:val="center"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МБОУ В(С)ОШ с.</w:t>
            </w:r>
            <w:r>
              <w:rPr>
                <w:rFonts w:ascii="Times New Roman" w:hAnsi="Times New Roman"/>
                <w:sz w:val="20"/>
                <w:szCs w:val="20"/>
              </w:rPr>
              <w:t>Тээли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16687" w:rsidRPr="00353D93" w:rsidTr="00335477">
        <w:trPr>
          <w:trHeight w:val="264"/>
        </w:trPr>
        <w:tc>
          <w:tcPr>
            <w:tcW w:w="579" w:type="dxa"/>
            <w:vAlign w:val="center"/>
          </w:tcPr>
          <w:p w:rsidR="00116687" w:rsidRPr="00353D93" w:rsidRDefault="00116687" w:rsidP="003354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vAlign w:val="center"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</w:t>
            </w:r>
            <w:r w:rsidRPr="00353D93">
              <w:rPr>
                <w:rFonts w:ascii="Times New Roman" w:hAnsi="Times New Roman"/>
                <w:color w:val="000000"/>
                <w:sz w:val="20"/>
                <w:szCs w:val="20"/>
              </w:rPr>
              <w:t>СОШ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им.Н.С.Конгара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с.Бай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-Тал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16687" w:rsidRPr="00353D93" w:rsidTr="00335477">
        <w:trPr>
          <w:trHeight w:val="264"/>
        </w:trPr>
        <w:tc>
          <w:tcPr>
            <w:tcW w:w="579" w:type="dxa"/>
            <w:vAlign w:val="center"/>
          </w:tcPr>
          <w:p w:rsidR="00116687" w:rsidRPr="00353D93" w:rsidRDefault="00116687" w:rsidP="003354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vAlign w:val="center"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D93">
              <w:rPr>
                <w:rFonts w:ascii="Times New Roman" w:hAnsi="Times New Roman"/>
                <w:color w:val="000000"/>
                <w:sz w:val="20"/>
                <w:szCs w:val="20"/>
              </w:rPr>
              <w:t>МБОУ СОШ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им.В.Б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335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Кара-Сала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с.Тээли</w:t>
            </w:r>
            <w:proofErr w:type="spellEnd"/>
          </w:p>
        </w:tc>
        <w:tc>
          <w:tcPr>
            <w:tcW w:w="243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16687" w:rsidRPr="00353D93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6687" w:rsidRPr="00353D93" w:rsidTr="00335477">
        <w:trPr>
          <w:trHeight w:val="264"/>
        </w:trPr>
        <w:tc>
          <w:tcPr>
            <w:tcW w:w="579" w:type="dxa"/>
            <w:vAlign w:val="center"/>
          </w:tcPr>
          <w:p w:rsidR="00116687" w:rsidRPr="00353D93" w:rsidRDefault="00116687" w:rsidP="003354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vAlign w:val="center"/>
            <w:hideMark/>
          </w:tcPr>
          <w:p w:rsidR="00116687" w:rsidRPr="00353D93" w:rsidRDefault="00116687" w:rsidP="003354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F11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 w:rsidRPr="00083F11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.Шуй</w:t>
            </w:r>
            <w:proofErr w:type="spellEnd"/>
          </w:p>
        </w:tc>
        <w:tc>
          <w:tcPr>
            <w:tcW w:w="2433" w:type="dxa"/>
            <w:shd w:val="clear" w:color="auto" w:fill="auto"/>
            <w:noWrap/>
            <w:hideMark/>
          </w:tcPr>
          <w:p w:rsidR="00116687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16687" w:rsidRDefault="0011668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16687" w:rsidRDefault="00C67FA7" w:rsidP="00335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5477" w:rsidRPr="00353D93" w:rsidTr="00335477">
        <w:trPr>
          <w:trHeight w:val="264"/>
        </w:trPr>
        <w:tc>
          <w:tcPr>
            <w:tcW w:w="579" w:type="dxa"/>
            <w:vAlign w:val="center"/>
          </w:tcPr>
          <w:p w:rsidR="00335477" w:rsidRPr="00353D93" w:rsidRDefault="00335477" w:rsidP="00335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  <w:noWrap/>
            <w:hideMark/>
          </w:tcPr>
          <w:p w:rsidR="00335477" w:rsidRPr="00353D93" w:rsidRDefault="00335477" w:rsidP="00335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D93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335477" w:rsidRPr="00353D93" w:rsidRDefault="00335477" w:rsidP="00335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35477" w:rsidRPr="00353D93" w:rsidRDefault="00335477" w:rsidP="00335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335477" w:rsidRPr="00353D93" w:rsidRDefault="00335477" w:rsidP="00335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</w:tbl>
    <w:p w:rsidR="00335477" w:rsidRDefault="00335477" w:rsidP="0033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6EC7">
        <w:rPr>
          <w:rFonts w:ascii="Times New Roman" w:hAnsi="Times New Roman"/>
          <w:sz w:val="28"/>
          <w:szCs w:val="28"/>
        </w:rPr>
        <w:lastRenderedPageBreak/>
        <w:t>Куратор – это один из ключевых участников проекта, основной миссией которого является организация успешной</w:t>
      </w:r>
      <w:r w:rsidRPr="00D62A56">
        <w:rPr>
          <w:rFonts w:ascii="Times New Roman" w:hAnsi="Times New Roman"/>
          <w:sz w:val="28"/>
          <w:szCs w:val="28"/>
        </w:rPr>
        <w:t xml:space="preserve"> методической помощи курируемой</w:t>
      </w:r>
      <w:r w:rsidRPr="001A69BA">
        <w:rPr>
          <w:rFonts w:ascii="Times New Roman" w:hAnsi="Times New Roman"/>
          <w:sz w:val="28"/>
          <w:szCs w:val="28"/>
        </w:rPr>
        <w:t xml:space="preserve"> школе по достижению наиболее эффективных образовательных результатов и ее выходу из кризисной ситуации. Куратор помогает школе осознать имеющиеся проблемы, направляет усилия школы по анализу и разрешению трудностей, связанных с организацией и реализацией образовательного процесса, также осуществляет согласование размещаемых школой концептуальных документов ОО (Концепция развития, Среднесрочная программа развития), программ </w:t>
      </w:r>
      <w:proofErr w:type="spellStart"/>
      <w:r w:rsidRPr="001A69BA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1A69BA">
        <w:rPr>
          <w:rFonts w:ascii="Times New Roman" w:hAnsi="Times New Roman"/>
          <w:sz w:val="28"/>
          <w:szCs w:val="28"/>
        </w:rPr>
        <w:t xml:space="preserve"> мер (</w:t>
      </w:r>
      <w:proofErr w:type="spellStart"/>
      <w:r w:rsidRPr="001A69BA">
        <w:rPr>
          <w:rFonts w:ascii="Times New Roman" w:hAnsi="Times New Roman"/>
          <w:sz w:val="28"/>
          <w:szCs w:val="28"/>
        </w:rPr>
        <w:t>Антирисковые</w:t>
      </w:r>
      <w:proofErr w:type="spellEnd"/>
      <w:r w:rsidRPr="001A69BA">
        <w:rPr>
          <w:rFonts w:ascii="Times New Roman" w:hAnsi="Times New Roman"/>
          <w:sz w:val="28"/>
          <w:szCs w:val="28"/>
        </w:rPr>
        <w:t xml:space="preserve"> программы) и документов, подтверждающих работу ОО в выбранных рисковых направлениях: контролирует</w:t>
      </w:r>
      <w:r>
        <w:rPr>
          <w:rFonts w:ascii="Times New Roman" w:hAnsi="Times New Roman"/>
          <w:sz w:val="28"/>
          <w:szCs w:val="28"/>
        </w:rPr>
        <w:t xml:space="preserve"> сроки размещения ОО документов на сайте школ.</w:t>
      </w:r>
      <w:r w:rsidRPr="001A69BA">
        <w:rPr>
          <w:rFonts w:ascii="Times New Roman" w:hAnsi="Times New Roman"/>
          <w:sz w:val="28"/>
          <w:szCs w:val="28"/>
        </w:rPr>
        <w:t xml:space="preserve"> Если он не </w:t>
      </w:r>
      <w:r>
        <w:rPr>
          <w:rFonts w:ascii="Times New Roman" w:hAnsi="Times New Roman"/>
          <w:sz w:val="28"/>
          <w:szCs w:val="28"/>
        </w:rPr>
        <w:t>ознакомится с необходимыми</w:t>
      </w:r>
      <w:r w:rsidRPr="001A69B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ми рекомендациями</w:t>
      </w:r>
      <w:r w:rsidRPr="001A69BA">
        <w:rPr>
          <w:rFonts w:ascii="Times New Roman" w:hAnsi="Times New Roman"/>
          <w:sz w:val="28"/>
          <w:szCs w:val="28"/>
        </w:rPr>
        <w:t xml:space="preserve"> и не </w:t>
      </w:r>
      <w:r>
        <w:rPr>
          <w:rFonts w:ascii="Times New Roman" w:hAnsi="Times New Roman"/>
          <w:sz w:val="28"/>
          <w:szCs w:val="28"/>
        </w:rPr>
        <w:t>участвует в обучающих</w:t>
      </w:r>
      <w:r w:rsidRPr="001A69BA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>х</w:t>
      </w:r>
      <w:r w:rsidRPr="001A69BA">
        <w:rPr>
          <w:rFonts w:ascii="Times New Roman" w:hAnsi="Times New Roman"/>
          <w:sz w:val="28"/>
          <w:szCs w:val="28"/>
        </w:rPr>
        <w:t>, то есть риск не выполнения вышеуказанных мероприятий по сопровождению школы.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5477" w:rsidRPr="00D62A56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A56">
        <w:rPr>
          <w:rFonts w:ascii="Times New Roman" w:hAnsi="Times New Roman"/>
          <w:sz w:val="28"/>
          <w:szCs w:val="28"/>
        </w:rPr>
        <w:t>На муниципальном уровне для оказания методичес</w:t>
      </w:r>
      <w:r>
        <w:rPr>
          <w:rFonts w:ascii="Times New Roman" w:hAnsi="Times New Roman"/>
          <w:sz w:val="28"/>
          <w:szCs w:val="28"/>
        </w:rPr>
        <w:t>кой помощи школам 100+ был определен</w:t>
      </w:r>
      <w:r w:rsidRPr="00D62A56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D62A56">
        <w:rPr>
          <w:rFonts w:ascii="Times New Roman" w:hAnsi="Times New Roman"/>
          <w:sz w:val="28"/>
          <w:szCs w:val="28"/>
        </w:rPr>
        <w:t xml:space="preserve"> координатор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Б.С.Конгар</w:t>
      </w:r>
      <w:proofErr w:type="spellEnd"/>
      <w:r w:rsidRPr="00D62A56">
        <w:rPr>
          <w:rFonts w:ascii="Times New Roman" w:hAnsi="Times New Roman"/>
          <w:sz w:val="28"/>
          <w:szCs w:val="28"/>
        </w:rPr>
        <w:t>, разработан</w:t>
      </w:r>
      <w:r>
        <w:rPr>
          <w:rFonts w:ascii="Times New Roman" w:hAnsi="Times New Roman"/>
          <w:sz w:val="28"/>
          <w:szCs w:val="28"/>
        </w:rPr>
        <w:t>ы</w:t>
      </w:r>
      <w:r w:rsidRPr="00D62A56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D62A56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D62A56">
        <w:rPr>
          <w:rFonts w:ascii="Times New Roman" w:hAnsi="Times New Roman"/>
          <w:sz w:val="28"/>
          <w:szCs w:val="28"/>
        </w:rPr>
        <w:t xml:space="preserve"> «дорожн</w:t>
      </w:r>
      <w:r>
        <w:rPr>
          <w:rFonts w:ascii="Times New Roman" w:hAnsi="Times New Roman"/>
          <w:sz w:val="28"/>
          <w:szCs w:val="28"/>
        </w:rPr>
        <w:t>ая</w:t>
      </w:r>
      <w:r w:rsidRPr="00D62A56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D62A56">
        <w:rPr>
          <w:rFonts w:ascii="Times New Roman" w:hAnsi="Times New Roman"/>
          <w:sz w:val="28"/>
          <w:szCs w:val="28"/>
        </w:rPr>
        <w:t xml:space="preserve">» методической помощи школам </w:t>
      </w:r>
      <w:r>
        <w:rPr>
          <w:rFonts w:ascii="Times New Roman" w:hAnsi="Times New Roman"/>
          <w:sz w:val="28"/>
          <w:szCs w:val="28"/>
        </w:rPr>
        <w:t>100+</w:t>
      </w:r>
      <w:r w:rsidRPr="00D62A56">
        <w:rPr>
          <w:rFonts w:ascii="Times New Roman" w:hAnsi="Times New Roman"/>
          <w:sz w:val="28"/>
          <w:szCs w:val="28"/>
        </w:rPr>
        <w:t xml:space="preserve"> и графики посещения образовательных организаций кураторами школ. </w:t>
      </w:r>
    </w:p>
    <w:p w:rsidR="00335477" w:rsidRPr="00AA1262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A56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D62A56">
        <w:rPr>
          <w:rFonts w:ascii="Times New Roman" w:hAnsi="Times New Roman"/>
          <w:sz w:val="28"/>
          <w:szCs w:val="28"/>
        </w:rPr>
        <w:t xml:space="preserve"> координатор т</w:t>
      </w:r>
      <w:r>
        <w:rPr>
          <w:rFonts w:ascii="Times New Roman" w:hAnsi="Times New Roman"/>
          <w:sz w:val="28"/>
          <w:szCs w:val="28"/>
        </w:rPr>
        <w:t>акже</w:t>
      </w:r>
      <w:r w:rsidRPr="00D62A56">
        <w:rPr>
          <w:rFonts w:ascii="Times New Roman" w:hAnsi="Times New Roman"/>
          <w:sz w:val="28"/>
          <w:szCs w:val="28"/>
        </w:rPr>
        <w:t xml:space="preserve"> принима</w:t>
      </w:r>
      <w:r>
        <w:rPr>
          <w:rFonts w:ascii="Times New Roman" w:hAnsi="Times New Roman"/>
          <w:sz w:val="28"/>
          <w:szCs w:val="28"/>
        </w:rPr>
        <w:t>е</w:t>
      </w:r>
      <w:r w:rsidRPr="00D62A56">
        <w:rPr>
          <w:rFonts w:ascii="Times New Roman" w:hAnsi="Times New Roman"/>
          <w:sz w:val="28"/>
          <w:szCs w:val="28"/>
        </w:rPr>
        <w:t>т активное участие в федеральных методических семинара</w:t>
      </w:r>
      <w:r>
        <w:rPr>
          <w:rFonts w:ascii="Times New Roman" w:hAnsi="Times New Roman"/>
          <w:sz w:val="28"/>
          <w:szCs w:val="28"/>
        </w:rPr>
        <w:t xml:space="preserve">х/вебинарах и </w:t>
      </w:r>
      <w:r w:rsidRPr="00D62A56">
        <w:rPr>
          <w:rFonts w:ascii="Times New Roman" w:hAnsi="Times New Roman"/>
          <w:sz w:val="28"/>
          <w:szCs w:val="28"/>
        </w:rPr>
        <w:t xml:space="preserve">региональных </w:t>
      </w:r>
      <w:r w:rsidRPr="00AA1262">
        <w:rPr>
          <w:rFonts w:ascii="Times New Roman" w:hAnsi="Times New Roman"/>
          <w:sz w:val="28"/>
          <w:szCs w:val="28"/>
        </w:rPr>
        <w:t>консультациях.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262">
        <w:rPr>
          <w:rFonts w:ascii="Times New Roman" w:hAnsi="Times New Roman"/>
          <w:sz w:val="28"/>
          <w:szCs w:val="28"/>
        </w:rPr>
        <w:t xml:space="preserve">Для координации деятельности школ-участниц проекта, кураторов, муниципальных координаторов и регионального оператора создана </w:t>
      </w:r>
      <w:r w:rsidRPr="00472964">
        <w:rPr>
          <w:rFonts w:ascii="Times New Roman" w:hAnsi="Times New Roman"/>
          <w:sz w:val="28"/>
          <w:szCs w:val="28"/>
        </w:rPr>
        <w:t xml:space="preserve">виртуальная среда общения (группы в </w:t>
      </w:r>
      <w:r w:rsidRPr="00472964">
        <w:rPr>
          <w:rFonts w:ascii="Times New Roman" w:hAnsi="Times New Roman"/>
          <w:sz w:val="28"/>
          <w:szCs w:val="28"/>
          <w:lang w:val="en-US"/>
        </w:rPr>
        <w:t>Viber</w:t>
      </w:r>
      <w:r w:rsidRPr="0047296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А также по номеру 2-35-47 Центра управления проектами и программами </w:t>
      </w:r>
      <w:proofErr w:type="spellStart"/>
      <w:r>
        <w:rPr>
          <w:rFonts w:ascii="Times New Roman" w:hAnsi="Times New Roman"/>
          <w:sz w:val="28"/>
          <w:szCs w:val="28"/>
        </w:rPr>
        <w:t>ТИРОиПК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проводится постоянная консультационная и информационная помощь.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 Институтом оценки качества образования РТ идет анализ по итогам самодиагностики школ на выявление рисков неуспешности, после утверждения которых школам 100+ совместно с кураторами необходимо разрабатывать </w:t>
      </w:r>
      <w:r w:rsidRPr="005613EB">
        <w:rPr>
          <w:rFonts w:ascii="Times New Roman" w:hAnsi="Times New Roman"/>
          <w:sz w:val="28"/>
          <w:szCs w:val="28"/>
        </w:rPr>
        <w:t>концептуальные документы (Концепци</w:t>
      </w:r>
      <w:r>
        <w:rPr>
          <w:rFonts w:ascii="Times New Roman" w:hAnsi="Times New Roman"/>
          <w:sz w:val="28"/>
          <w:szCs w:val="28"/>
        </w:rPr>
        <w:t>ю</w:t>
      </w:r>
      <w:r w:rsidRPr="005613EB">
        <w:rPr>
          <w:rFonts w:ascii="Times New Roman" w:hAnsi="Times New Roman"/>
          <w:sz w:val="28"/>
          <w:szCs w:val="28"/>
        </w:rPr>
        <w:t xml:space="preserve"> развития образовательной организации, Среднесрочн</w:t>
      </w:r>
      <w:r>
        <w:rPr>
          <w:rFonts w:ascii="Times New Roman" w:hAnsi="Times New Roman"/>
          <w:sz w:val="28"/>
          <w:szCs w:val="28"/>
        </w:rPr>
        <w:t>ую</w:t>
      </w:r>
      <w:r w:rsidRPr="005613E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5613EB">
        <w:rPr>
          <w:rFonts w:ascii="Times New Roman" w:hAnsi="Times New Roman"/>
          <w:sz w:val="28"/>
          <w:szCs w:val="28"/>
        </w:rPr>
        <w:t xml:space="preserve"> развития образовательной организации, Программы </w:t>
      </w:r>
      <w:proofErr w:type="spellStart"/>
      <w:r w:rsidRPr="005613EB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5613EB">
        <w:rPr>
          <w:rFonts w:ascii="Times New Roman" w:hAnsi="Times New Roman"/>
          <w:sz w:val="28"/>
          <w:szCs w:val="28"/>
        </w:rPr>
        <w:t xml:space="preserve"> мер, включающие</w:t>
      </w:r>
      <w:r w:rsidRPr="00DB0F64">
        <w:rPr>
          <w:rFonts w:ascii="Times New Roman" w:hAnsi="Times New Roman"/>
          <w:sz w:val="28"/>
          <w:szCs w:val="28"/>
        </w:rPr>
        <w:t xml:space="preserve"> выбранны</w:t>
      </w:r>
      <w:r>
        <w:rPr>
          <w:rFonts w:ascii="Times New Roman" w:hAnsi="Times New Roman"/>
          <w:sz w:val="28"/>
          <w:szCs w:val="28"/>
        </w:rPr>
        <w:t>е школой направления для работы</w:t>
      </w:r>
      <w:r w:rsidRPr="00DB0F64">
        <w:rPr>
          <w:rFonts w:ascii="Times New Roman" w:hAnsi="Times New Roman"/>
          <w:sz w:val="28"/>
          <w:szCs w:val="28"/>
        </w:rPr>
        <w:t xml:space="preserve"> по каждому выбранному риску)</w:t>
      </w:r>
      <w:r>
        <w:rPr>
          <w:rFonts w:ascii="Times New Roman" w:hAnsi="Times New Roman"/>
          <w:sz w:val="28"/>
          <w:szCs w:val="28"/>
        </w:rPr>
        <w:t>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BA388D">
        <w:rPr>
          <w:rFonts w:ascii="Times New Roman" w:hAnsi="Times New Roman"/>
          <w:sz w:val="28"/>
          <w:szCs w:val="28"/>
          <w:shd w:val="clear" w:color="auto" w:fill="FFFFFF"/>
        </w:rPr>
        <w:t>Таким образом, можно сделать следующие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</w:t>
      </w:r>
      <w:r w:rsidRPr="0047296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ыводы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</w:p>
    <w:p w:rsidR="00335477" w:rsidRPr="005613EB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color w:val="0C0E3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.Реализация мероприятий </w:t>
      </w:r>
      <w:r w:rsidRPr="005613EB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«100+» </w:t>
      </w:r>
      <w:r w:rsidRPr="005613EB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осуществляется в соответствии с  дорожной картой, утвержденной приказом Министерства образования РТ </w:t>
      </w:r>
      <w:r w:rsidRPr="005613EB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№ 161-д от 5</w:t>
      </w:r>
      <w:r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марта 2022г.</w:t>
      </w:r>
      <w:r w:rsidRPr="005613EB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 xml:space="preserve"> </w:t>
      </w:r>
    </w:p>
    <w:p w:rsidR="00335477" w:rsidRPr="00DB0F64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13EB">
        <w:rPr>
          <w:rFonts w:ascii="Times New Roman" w:hAnsi="Times New Roman"/>
          <w:sz w:val="28"/>
          <w:szCs w:val="28"/>
          <w:shd w:val="clear" w:color="auto" w:fill="FFFFFF"/>
        </w:rPr>
        <w:t>2. Для оказания методической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 помощи всем участникам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 100+ проведена серия очных и выездных консультаций, курсов, семинаров, вебинаров, проводится постоянная информационная и методическая поддержка всем школам-участникам проекта.</w:t>
      </w:r>
    </w:p>
    <w:p w:rsidR="00335477" w:rsidRPr="005613EB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DB0F6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начале мая будет осуществлена </w:t>
      </w:r>
      <w:r w:rsidRPr="005613EB">
        <w:rPr>
          <w:rFonts w:ascii="Times New Roman" w:hAnsi="Times New Roman"/>
          <w:sz w:val="28"/>
          <w:szCs w:val="28"/>
          <w:shd w:val="clear" w:color="auto" w:fill="FFFFFF"/>
        </w:rPr>
        <w:t>проверка размещенных на сайтах образовательных организаций концептуальных документов 100+ на соответствие требованиям ФГБУ «ФИОКО» по структуре и содержанию.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3E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4. Ш</w:t>
      </w:r>
      <w:r w:rsidRPr="005613EB">
        <w:rPr>
          <w:rFonts w:ascii="Times New Roman" w:hAnsi="Times New Roman"/>
          <w:sz w:val="28"/>
          <w:szCs w:val="28"/>
        </w:rPr>
        <w:t xml:space="preserve">колами 100+ проведено самообследование </w:t>
      </w:r>
      <w:r>
        <w:rPr>
          <w:rFonts w:ascii="Times New Roman" w:hAnsi="Times New Roman"/>
          <w:sz w:val="28"/>
          <w:szCs w:val="28"/>
        </w:rPr>
        <w:t xml:space="preserve">и активированы рисковые профили по </w:t>
      </w:r>
      <w:r w:rsidRPr="005613EB">
        <w:rPr>
          <w:rFonts w:ascii="Times New Roman" w:hAnsi="Times New Roman"/>
          <w:sz w:val="28"/>
          <w:szCs w:val="28"/>
        </w:rPr>
        <w:t>выявленны</w:t>
      </w:r>
      <w:r>
        <w:rPr>
          <w:rFonts w:ascii="Times New Roman" w:hAnsi="Times New Roman"/>
          <w:sz w:val="28"/>
          <w:szCs w:val="28"/>
        </w:rPr>
        <w:t>м рискам неуспешности</w:t>
      </w:r>
      <w:r w:rsidRPr="00561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итогам</w:t>
      </w:r>
      <w:r w:rsidRPr="005613EB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Pr="005613EB">
        <w:rPr>
          <w:rFonts w:ascii="Times New Roman" w:hAnsi="Times New Roman"/>
          <w:sz w:val="28"/>
          <w:szCs w:val="28"/>
        </w:rPr>
        <w:t xml:space="preserve"> анкетирования участ</w:t>
      </w:r>
      <w:r>
        <w:rPr>
          <w:rFonts w:ascii="Times New Roman" w:hAnsi="Times New Roman"/>
          <w:sz w:val="28"/>
          <w:szCs w:val="28"/>
        </w:rPr>
        <w:t>ников образовательного процесса</w:t>
      </w:r>
      <w:r w:rsidRPr="00DB0F64">
        <w:rPr>
          <w:rFonts w:ascii="Times New Roman" w:hAnsi="Times New Roman"/>
          <w:sz w:val="28"/>
          <w:szCs w:val="28"/>
        </w:rPr>
        <w:t xml:space="preserve">. </w:t>
      </w:r>
    </w:p>
    <w:p w:rsidR="00335477" w:rsidRPr="000077FC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очных обучающих мероприятиях все школы</w:t>
      </w:r>
      <w:r w:rsidRPr="00DB0F64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ами обучились.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B47C0C">
        <w:rPr>
          <w:rFonts w:ascii="Times New Roman" w:hAnsi="Times New Roman"/>
          <w:sz w:val="28"/>
          <w:szCs w:val="28"/>
          <w:shd w:val="clear" w:color="auto" w:fill="FFFFFF"/>
        </w:rPr>
        <w:t>Учитывая вышеизложенное,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рекомендуется</w:t>
      </w:r>
      <w:r w:rsidRPr="0047296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</w:p>
    <w:p w:rsidR="00335477" w:rsidRPr="006A509D" w:rsidRDefault="00335477" w:rsidP="00335477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1.Муниципальному координатору</w:t>
      </w:r>
      <w:r w:rsidRPr="006A509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</w:p>
    <w:p w:rsidR="00335477" w:rsidRPr="00545B71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5B71">
        <w:rPr>
          <w:rFonts w:ascii="Times New Roman" w:hAnsi="Times New Roman"/>
          <w:sz w:val="28"/>
          <w:szCs w:val="28"/>
          <w:shd w:val="clear" w:color="auto" w:fill="FFFFFF"/>
        </w:rPr>
        <w:t>– контролировать своевременное размещение концептуальных документов школами на сайтах школ;</w:t>
      </w:r>
    </w:p>
    <w:p w:rsidR="00335477" w:rsidRPr="00545B71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5B71">
        <w:rPr>
          <w:rFonts w:ascii="Times New Roman" w:hAnsi="Times New Roman"/>
          <w:sz w:val="28"/>
          <w:szCs w:val="28"/>
          <w:shd w:val="clear" w:color="auto" w:fill="FFFFFF"/>
        </w:rPr>
        <w:t>– проводить регулярный мониторинг вовлеченности школ и кураторов школ в реализацию проекта;</w:t>
      </w:r>
    </w:p>
    <w:p w:rsidR="00335477" w:rsidRPr="00545B71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71">
        <w:rPr>
          <w:rFonts w:ascii="Times New Roman" w:hAnsi="Times New Roman"/>
          <w:sz w:val="28"/>
          <w:szCs w:val="28"/>
          <w:shd w:val="clear" w:color="auto" w:fill="FFFFFF"/>
        </w:rPr>
        <w:t>– оказывать консультационную и методическую поддержку участникам проекта</w:t>
      </w:r>
      <w:r w:rsidRPr="00545B71">
        <w:rPr>
          <w:rFonts w:ascii="Times New Roman" w:hAnsi="Times New Roman"/>
          <w:sz w:val="28"/>
          <w:szCs w:val="28"/>
        </w:rPr>
        <w:t>.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Pr="001F03D6">
        <w:rPr>
          <w:rFonts w:ascii="Times New Roman" w:hAnsi="Times New Roman"/>
          <w:b/>
          <w:i/>
          <w:sz w:val="28"/>
          <w:szCs w:val="28"/>
        </w:rPr>
        <w:t>Кураторам школ:</w:t>
      </w:r>
      <w:r w:rsidRPr="00C86130">
        <w:rPr>
          <w:rFonts w:ascii="Times New Roman" w:hAnsi="Times New Roman"/>
          <w:sz w:val="28"/>
          <w:szCs w:val="28"/>
        </w:rPr>
        <w:t xml:space="preserve"> </w:t>
      </w:r>
    </w:p>
    <w:p w:rsidR="00335477" w:rsidRPr="00661E69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>– посетить курируемую школу</w:t>
      </w:r>
      <w:r>
        <w:rPr>
          <w:rFonts w:ascii="Times New Roman" w:hAnsi="Times New Roman"/>
          <w:sz w:val="28"/>
          <w:szCs w:val="28"/>
        </w:rPr>
        <w:t xml:space="preserve"> и оказать консультационную и методическую помощь</w:t>
      </w:r>
      <w:r w:rsidRPr="00661E69">
        <w:rPr>
          <w:rFonts w:ascii="Times New Roman" w:hAnsi="Times New Roman"/>
          <w:sz w:val="28"/>
          <w:szCs w:val="28"/>
        </w:rPr>
        <w:t>;</w:t>
      </w:r>
    </w:p>
    <w:p w:rsidR="00335477" w:rsidRPr="00661E69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>– верифицировать рисковый профиль и выявленные факторы риска в курируемой школе;</w:t>
      </w:r>
    </w:p>
    <w:p w:rsidR="00335477" w:rsidRPr="00661E69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 xml:space="preserve">– проконсультировать школьную управленческую команду в процессе разработки концептуальных документов (Концепция развития, Среднесрочная программа развития, </w:t>
      </w:r>
      <w:proofErr w:type="spellStart"/>
      <w:r w:rsidRPr="00661E69">
        <w:rPr>
          <w:rFonts w:ascii="Times New Roman" w:hAnsi="Times New Roman"/>
          <w:sz w:val="28"/>
          <w:szCs w:val="28"/>
        </w:rPr>
        <w:t>Антирисковые</w:t>
      </w:r>
      <w:proofErr w:type="spellEnd"/>
      <w:r w:rsidRPr="00661E69">
        <w:rPr>
          <w:rFonts w:ascii="Times New Roman" w:hAnsi="Times New Roman"/>
          <w:sz w:val="28"/>
          <w:szCs w:val="28"/>
        </w:rPr>
        <w:t xml:space="preserve"> программы);</w:t>
      </w:r>
    </w:p>
    <w:p w:rsidR="00335477" w:rsidRPr="00466EC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E69">
        <w:rPr>
          <w:rFonts w:ascii="Times New Roman" w:hAnsi="Times New Roman"/>
          <w:sz w:val="28"/>
          <w:szCs w:val="28"/>
        </w:rPr>
        <w:t xml:space="preserve">– своевременно оценивать качество и результативность принимаемых школой управленческих мер и реализуемых мероприятий в рамках электронной </w:t>
      </w:r>
      <w:r>
        <w:rPr>
          <w:rFonts w:ascii="Times New Roman" w:hAnsi="Times New Roman"/>
          <w:sz w:val="28"/>
          <w:szCs w:val="28"/>
        </w:rPr>
        <w:t>дорожной карты;</w:t>
      </w:r>
    </w:p>
    <w:p w:rsidR="00335477" w:rsidRPr="00472964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– в кратчайшие сроки самостоятельно изучить:</w:t>
      </w:r>
    </w:p>
    <w:p w:rsidR="00335477" w:rsidRPr="00472964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А) Методику оказания адресной методической помощи образовательным организациям, имеющим низкие образовательные результаты обучающихся;</w:t>
      </w:r>
    </w:p>
    <w:p w:rsidR="00335477" w:rsidRPr="001A69BA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964">
        <w:rPr>
          <w:rFonts w:ascii="Times New Roman" w:hAnsi="Times New Roman"/>
          <w:sz w:val="28"/>
          <w:szCs w:val="28"/>
        </w:rPr>
        <w:t>Б) Научно-методические</w:t>
      </w:r>
      <w:r w:rsidRPr="001A69BA">
        <w:rPr>
          <w:rFonts w:ascii="Times New Roman" w:hAnsi="Times New Roman"/>
          <w:sz w:val="28"/>
          <w:szCs w:val="28"/>
        </w:rPr>
        <w:t xml:space="preserve"> материалы, особ</w:t>
      </w:r>
      <w:r>
        <w:rPr>
          <w:rFonts w:ascii="Times New Roman" w:hAnsi="Times New Roman"/>
          <w:sz w:val="28"/>
          <w:szCs w:val="28"/>
        </w:rPr>
        <w:t xml:space="preserve">енно материалы открытого банка </w:t>
      </w:r>
      <w:r w:rsidRPr="001A69BA">
        <w:rPr>
          <w:rFonts w:ascii="Times New Roman" w:hAnsi="Times New Roman"/>
          <w:sz w:val="28"/>
          <w:szCs w:val="28"/>
        </w:rPr>
        <w:t>на сайте ФГБУ «ФИОКО»</w:t>
      </w:r>
      <w:r>
        <w:rPr>
          <w:rFonts w:ascii="Times New Roman" w:hAnsi="Times New Roman"/>
          <w:sz w:val="28"/>
          <w:szCs w:val="28"/>
        </w:rPr>
        <w:t>;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A69BA">
        <w:rPr>
          <w:rFonts w:ascii="Times New Roman" w:hAnsi="Times New Roman"/>
          <w:sz w:val="28"/>
          <w:szCs w:val="28"/>
        </w:rPr>
        <w:t>Кураторские практики в разделе по обмену опытом «Банк практик» на сайте ФГБУ «ФИОКО».</w:t>
      </w:r>
    </w:p>
    <w:p w:rsidR="00335477" w:rsidRPr="001F03D6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1F03D6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Ш</w:t>
      </w:r>
      <w:r w:rsidRPr="001F03D6">
        <w:rPr>
          <w:rFonts w:ascii="Times New Roman" w:hAnsi="Times New Roman"/>
          <w:b/>
          <w:i/>
          <w:sz w:val="28"/>
          <w:szCs w:val="28"/>
        </w:rPr>
        <w:t>кол</w:t>
      </w:r>
      <w:r>
        <w:rPr>
          <w:rFonts w:ascii="Times New Roman" w:hAnsi="Times New Roman"/>
          <w:b/>
          <w:i/>
          <w:sz w:val="28"/>
          <w:szCs w:val="28"/>
        </w:rPr>
        <w:t>ам «100+»</w:t>
      </w:r>
      <w:r w:rsidRPr="001F03D6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335477" w:rsidRPr="00AA1262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своевременно разработать</w:t>
      </w:r>
      <w:r w:rsidRPr="00AA1262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>стить</w:t>
      </w:r>
      <w:r w:rsidRPr="00AA1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сайтах школ</w:t>
      </w:r>
      <w:r w:rsidRPr="00AA1262">
        <w:rPr>
          <w:rFonts w:ascii="Times New Roman" w:hAnsi="Times New Roman"/>
          <w:sz w:val="28"/>
          <w:szCs w:val="28"/>
        </w:rPr>
        <w:t xml:space="preserve"> концептуальные документы (Концепция развития образовательной организации, Среднесрочная программа развития образовательной организации, Программы </w:t>
      </w:r>
      <w:proofErr w:type="spellStart"/>
      <w:r w:rsidRPr="00AA1262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AA1262">
        <w:rPr>
          <w:rFonts w:ascii="Times New Roman" w:hAnsi="Times New Roman"/>
          <w:sz w:val="28"/>
          <w:szCs w:val="28"/>
        </w:rPr>
        <w:t xml:space="preserve"> мер, включающие выбранные</w:t>
      </w:r>
      <w:r>
        <w:rPr>
          <w:rFonts w:ascii="Times New Roman" w:hAnsi="Times New Roman"/>
          <w:sz w:val="28"/>
          <w:szCs w:val="28"/>
        </w:rPr>
        <w:t xml:space="preserve"> школой направления для работы </w:t>
      </w:r>
      <w:r w:rsidRPr="00AA1262">
        <w:rPr>
          <w:rFonts w:ascii="Times New Roman" w:hAnsi="Times New Roman"/>
          <w:sz w:val="28"/>
          <w:szCs w:val="28"/>
        </w:rPr>
        <w:t xml:space="preserve">по каждому выбранному риску). 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постоянно проводить мониторинг реализации мероприятий </w:t>
      </w:r>
      <w:proofErr w:type="spellStart"/>
      <w:r>
        <w:rPr>
          <w:rFonts w:ascii="Times New Roman" w:hAnsi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программ;</w:t>
      </w:r>
    </w:p>
    <w:p w:rsidR="00335477" w:rsidRDefault="00335477" w:rsidP="00335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подготовку отчетно-подтверждающих документов по мероприятиям </w:t>
      </w:r>
      <w:proofErr w:type="spellStart"/>
      <w:r>
        <w:rPr>
          <w:rFonts w:ascii="Times New Roman" w:hAnsi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мер, обеспечить максимальное выполнение мероприятий дорожных карт.</w:t>
      </w:r>
    </w:p>
    <w:p w:rsidR="00116687" w:rsidRPr="00FE0717" w:rsidRDefault="00116687" w:rsidP="00335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6687" w:rsidRPr="00FE0717" w:rsidSect="001E33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9F3" w:rsidRDefault="00F129F3" w:rsidP="005162AA">
      <w:pPr>
        <w:spacing w:after="0" w:line="240" w:lineRule="auto"/>
      </w:pPr>
      <w:r>
        <w:separator/>
      </w:r>
    </w:p>
  </w:endnote>
  <w:endnote w:type="continuationSeparator" w:id="0">
    <w:p w:rsidR="00F129F3" w:rsidRDefault="00F129F3" w:rsidP="0051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9F3" w:rsidRDefault="00F129F3" w:rsidP="005162AA">
      <w:pPr>
        <w:spacing w:after="0" w:line="240" w:lineRule="auto"/>
      </w:pPr>
      <w:r>
        <w:separator/>
      </w:r>
    </w:p>
  </w:footnote>
  <w:footnote w:type="continuationSeparator" w:id="0">
    <w:p w:rsidR="00F129F3" w:rsidRDefault="00F129F3" w:rsidP="0051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903"/>
    <w:multiLevelType w:val="hybridMultilevel"/>
    <w:tmpl w:val="1AB0591A"/>
    <w:lvl w:ilvl="0" w:tplc="6FF0D64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246DD"/>
    <w:multiLevelType w:val="hybridMultilevel"/>
    <w:tmpl w:val="3DE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0DF"/>
    <w:multiLevelType w:val="hybridMultilevel"/>
    <w:tmpl w:val="DCCC21FC"/>
    <w:lvl w:ilvl="0" w:tplc="3AFC3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C5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66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D65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C5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A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0AF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68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5D6E26"/>
    <w:multiLevelType w:val="hybridMultilevel"/>
    <w:tmpl w:val="2CFE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EF1"/>
    <w:multiLevelType w:val="hybridMultilevel"/>
    <w:tmpl w:val="A8D0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3" w:hanging="360"/>
      </w:pPr>
    </w:lvl>
    <w:lvl w:ilvl="2" w:tplc="0419001B" w:tentative="1">
      <w:start w:val="1"/>
      <w:numFmt w:val="lowerRoman"/>
      <w:lvlText w:val="%3."/>
      <w:lvlJc w:val="right"/>
      <w:pPr>
        <w:ind w:left="7273" w:hanging="180"/>
      </w:pPr>
    </w:lvl>
    <w:lvl w:ilvl="3" w:tplc="0419000F" w:tentative="1">
      <w:start w:val="1"/>
      <w:numFmt w:val="decimal"/>
      <w:lvlText w:val="%4."/>
      <w:lvlJc w:val="left"/>
      <w:pPr>
        <w:ind w:left="7993" w:hanging="360"/>
      </w:pPr>
    </w:lvl>
    <w:lvl w:ilvl="4" w:tplc="04190019" w:tentative="1">
      <w:start w:val="1"/>
      <w:numFmt w:val="lowerLetter"/>
      <w:lvlText w:val="%5."/>
      <w:lvlJc w:val="left"/>
      <w:pPr>
        <w:ind w:left="8713" w:hanging="360"/>
      </w:pPr>
    </w:lvl>
    <w:lvl w:ilvl="5" w:tplc="0419001B" w:tentative="1">
      <w:start w:val="1"/>
      <w:numFmt w:val="lowerRoman"/>
      <w:lvlText w:val="%6."/>
      <w:lvlJc w:val="right"/>
      <w:pPr>
        <w:ind w:left="9433" w:hanging="180"/>
      </w:pPr>
    </w:lvl>
    <w:lvl w:ilvl="6" w:tplc="0419000F" w:tentative="1">
      <w:start w:val="1"/>
      <w:numFmt w:val="decimal"/>
      <w:lvlText w:val="%7."/>
      <w:lvlJc w:val="left"/>
      <w:pPr>
        <w:ind w:left="10153" w:hanging="360"/>
      </w:pPr>
    </w:lvl>
    <w:lvl w:ilvl="7" w:tplc="04190019" w:tentative="1">
      <w:start w:val="1"/>
      <w:numFmt w:val="lowerLetter"/>
      <w:lvlText w:val="%8."/>
      <w:lvlJc w:val="left"/>
      <w:pPr>
        <w:ind w:left="10873" w:hanging="360"/>
      </w:pPr>
    </w:lvl>
    <w:lvl w:ilvl="8" w:tplc="0419001B" w:tentative="1">
      <w:start w:val="1"/>
      <w:numFmt w:val="lowerRoman"/>
      <w:lvlText w:val="%9."/>
      <w:lvlJc w:val="right"/>
      <w:pPr>
        <w:ind w:left="11593" w:hanging="180"/>
      </w:pPr>
    </w:lvl>
  </w:abstractNum>
  <w:abstractNum w:abstractNumId="6" w15:restartNumberingAfterBreak="0">
    <w:nsid w:val="30E90504"/>
    <w:multiLevelType w:val="hybridMultilevel"/>
    <w:tmpl w:val="3DE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6F68"/>
    <w:multiLevelType w:val="hybridMultilevel"/>
    <w:tmpl w:val="570E2A4E"/>
    <w:lvl w:ilvl="0" w:tplc="90A457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72C34"/>
    <w:multiLevelType w:val="hybridMultilevel"/>
    <w:tmpl w:val="01AA13BC"/>
    <w:lvl w:ilvl="0" w:tplc="91CA5E52">
      <w:start w:val="1"/>
      <w:numFmt w:val="decimal"/>
      <w:lvlText w:val="%1."/>
      <w:lvlJc w:val="left"/>
      <w:pPr>
        <w:ind w:left="1717" w:hanging="1008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B239B"/>
    <w:multiLevelType w:val="hybridMultilevel"/>
    <w:tmpl w:val="55285DC4"/>
    <w:lvl w:ilvl="0" w:tplc="5518D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D71F4D"/>
    <w:multiLevelType w:val="hybridMultilevel"/>
    <w:tmpl w:val="329E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D9"/>
    <w:rsid w:val="0001085A"/>
    <w:rsid w:val="000118AC"/>
    <w:rsid w:val="000231C1"/>
    <w:rsid w:val="00027ABA"/>
    <w:rsid w:val="000408CE"/>
    <w:rsid w:val="000408DD"/>
    <w:rsid w:val="00053EA0"/>
    <w:rsid w:val="00060651"/>
    <w:rsid w:val="00066613"/>
    <w:rsid w:val="00066DAE"/>
    <w:rsid w:val="00072050"/>
    <w:rsid w:val="00082B3B"/>
    <w:rsid w:val="00083F11"/>
    <w:rsid w:val="00085D38"/>
    <w:rsid w:val="000B5A98"/>
    <w:rsid w:val="000C55BD"/>
    <w:rsid w:val="000F4788"/>
    <w:rsid w:val="000F569C"/>
    <w:rsid w:val="000F708D"/>
    <w:rsid w:val="00106D4C"/>
    <w:rsid w:val="00110EB5"/>
    <w:rsid w:val="00116687"/>
    <w:rsid w:val="00133E2B"/>
    <w:rsid w:val="00143F28"/>
    <w:rsid w:val="00160ABA"/>
    <w:rsid w:val="00162649"/>
    <w:rsid w:val="0017183A"/>
    <w:rsid w:val="0018121D"/>
    <w:rsid w:val="00187B8D"/>
    <w:rsid w:val="0019618E"/>
    <w:rsid w:val="001A2286"/>
    <w:rsid w:val="001A69BA"/>
    <w:rsid w:val="001B75BD"/>
    <w:rsid w:val="001C370A"/>
    <w:rsid w:val="001C7EB4"/>
    <w:rsid w:val="001E3359"/>
    <w:rsid w:val="001F03D6"/>
    <w:rsid w:val="001F4297"/>
    <w:rsid w:val="00202DA9"/>
    <w:rsid w:val="00205ECE"/>
    <w:rsid w:val="00210C21"/>
    <w:rsid w:val="002121C4"/>
    <w:rsid w:val="0022498B"/>
    <w:rsid w:val="0024420D"/>
    <w:rsid w:val="002520B9"/>
    <w:rsid w:val="00252E05"/>
    <w:rsid w:val="002649DE"/>
    <w:rsid w:val="002912E8"/>
    <w:rsid w:val="00296759"/>
    <w:rsid w:val="002C0596"/>
    <w:rsid w:val="002C1FC2"/>
    <w:rsid w:val="002C4DA7"/>
    <w:rsid w:val="002D0502"/>
    <w:rsid w:val="002D390D"/>
    <w:rsid w:val="002D6312"/>
    <w:rsid w:val="002D6A01"/>
    <w:rsid w:val="002E3832"/>
    <w:rsid w:val="003107E7"/>
    <w:rsid w:val="003250B2"/>
    <w:rsid w:val="00335477"/>
    <w:rsid w:val="00340947"/>
    <w:rsid w:val="00347658"/>
    <w:rsid w:val="00350DBF"/>
    <w:rsid w:val="00353D93"/>
    <w:rsid w:val="0036143D"/>
    <w:rsid w:val="00363995"/>
    <w:rsid w:val="00377348"/>
    <w:rsid w:val="0039743E"/>
    <w:rsid w:val="003A6C99"/>
    <w:rsid w:val="003B0C9C"/>
    <w:rsid w:val="003B4E23"/>
    <w:rsid w:val="003B5C6E"/>
    <w:rsid w:val="003B704F"/>
    <w:rsid w:val="003C3A62"/>
    <w:rsid w:val="003D5AFD"/>
    <w:rsid w:val="003F2E7F"/>
    <w:rsid w:val="003F58F2"/>
    <w:rsid w:val="003F5E03"/>
    <w:rsid w:val="00401BFB"/>
    <w:rsid w:val="00407987"/>
    <w:rsid w:val="0041585D"/>
    <w:rsid w:val="00416841"/>
    <w:rsid w:val="00430B18"/>
    <w:rsid w:val="00440618"/>
    <w:rsid w:val="00442AFA"/>
    <w:rsid w:val="004560D9"/>
    <w:rsid w:val="00456227"/>
    <w:rsid w:val="0046072F"/>
    <w:rsid w:val="00466EC7"/>
    <w:rsid w:val="00467111"/>
    <w:rsid w:val="00472964"/>
    <w:rsid w:val="00480AC0"/>
    <w:rsid w:val="004858FF"/>
    <w:rsid w:val="004A44D9"/>
    <w:rsid w:val="004A597B"/>
    <w:rsid w:val="004A61B4"/>
    <w:rsid w:val="004B4A3D"/>
    <w:rsid w:val="004C6A03"/>
    <w:rsid w:val="004D7A56"/>
    <w:rsid w:val="004F500C"/>
    <w:rsid w:val="004F741F"/>
    <w:rsid w:val="005016D8"/>
    <w:rsid w:val="00504648"/>
    <w:rsid w:val="005162AA"/>
    <w:rsid w:val="0052456F"/>
    <w:rsid w:val="00530444"/>
    <w:rsid w:val="00531DA8"/>
    <w:rsid w:val="00537652"/>
    <w:rsid w:val="00537A1D"/>
    <w:rsid w:val="00546578"/>
    <w:rsid w:val="00554640"/>
    <w:rsid w:val="00571FFE"/>
    <w:rsid w:val="00580338"/>
    <w:rsid w:val="00584785"/>
    <w:rsid w:val="005863D1"/>
    <w:rsid w:val="005878F2"/>
    <w:rsid w:val="005B6894"/>
    <w:rsid w:val="005D217C"/>
    <w:rsid w:val="005D4108"/>
    <w:rsid w:val="005E01AB"/>
    <w:rsid w:val="005E34BA"/>
    <w:rsid w:val="005E5645"/>
    <w:rsid w:val="00610960"/>
    <w:rsid w:val="00631AE8"/>
    <w:rsid w:val="00656D81"/>
    <w:rsid w:val="0065740C"/>
    <w:rsid w:val="00661E69"/>
    <w:rsid w:val="006650C0"/>
    <w:rsid w:val="00666E59"/>
    <w:rsid w:val="00671441"/>
    <w:rsid w:val="00681279"/>
    <w:rsid w:val="00684F94"/>
    <w:rsid w:val="006A22CE"/>
    <w:rsid w:val="006A48FA"/>
    <w:rsid w:val="006A68FB"/>
    <w:rsid w:val="006A7B2C"/>
    <w:rsid w:val="006B5F79"/>
    <w:rsid w:val="006B7845"/>
    <w:rsid w:val="006C5C57"/>
    <w:rsid w:val="006C628F"/>
    <w:rsid w:val="006C7461"/>
    <w:rsid w:val="006D3F25"/>
    <w:rsid w:val="006F053A"/>
    <w:rsid w:val="006F2A3A"/>
    <w:rsid w:val="006F6662"/>
    <w:rsid w:val="00713F36"/>
    <w:rsid w:val="00714CEF"/>
    <w:rsid w:val="00716953"/>
    <w:rsid w:val="00717D83"/>
    <w:rsid w:val="00721E87"/>
    <w:rsid w:val="00721E93"/>
    <w:rsid w:val="007229C3"/>
    <w:rsid w:val="00733106"/>
    <w:rsid w:val="00736EC5"/>
    <w:rsid w:val="00751FC2"/>
    <w:rsid w:val="007673C2"/>
    <w:rsid w:val="00767FDA"/>
    <w:rsid w:val="00777AD1"/>
    <w:rsid w:val="00782EE7"/>
    <w:rsid w:val="0079701A"/>
    <w:rsid w:val="007A180A"/>
    <w:rsid w:val="007A3284"/>
    <w:rsid w:val="007B32F6"/>
    <w:rsid w:val="007D00C2"/>
    <w:rsid w:val="007D1547"/>
    <w:rsid w:val="007D4437"/>
    <w:rsid w:val="007D77FB"/>
    <w:rsid w:val="008018DD"/>
    <w:rsid w:val="008158A5"/>
    <w:rsid w:val="008168EF"/>
    <w:rsid w:val="008313F1"/>
    <w:rsid w:val="00843FE9"/>
    <w:rsid w:val="00852A41"/>
    <w:rsid w:val="00861147"/>
    <w:rsid w:val="00886EEC"/>
    <w:rsid w:val="008901CF"/>
    <w:rsid w:val="008A246F"/>
    <w:rsid w:val="008B7D2C"/>
    <w:rsid w:val="008B7EE4"/>
    <w:rsid w:val="008C00E3"/>
    <w:rsid w:val="008C61B1"/>
    <w:rsid w:val="008D26C1"/>
    <w:rsid w:val="008F602F"/>
    <w:rsid w:val="00904DE6"/>
    <w:rsid w:val="009107CC"/>
    <w:rsid w:val="009135C4"/>
    <w:rsid w:val="009220C9"/>
    <w:rsid w:val="00930204"/>
    <w:rsid w:val="00930696"/>
    <w:rsid w:val="00962BA6"/>
    <w:rsid w:val="0099557C"/>
    <w:rsid w:val="009A4902"/>
    <w:rsid w:val="009A5822"/>
    <w:rsid w:val="009C4578"/>
    <w:rsid w:val="009C46EE"/>
    <w:rsid w:val="009E376B"/>
    <w:rsid w:val="009F3349"/>
    <w:rsid w:val="00A02A6A"/>
    <w:rsid w:val="00A11750"/>
    <w:rsid w:val="00A223A2"/>
    <w:rsid w:val="00A41AFB"/>
    <w:rsid w:val="00A47DB1"/>
    <w:rsid w:val="00A51890"/>
    <w:rsid w:val="00A81014"/>
    <w:rsid w:val="00A82627"/>
    <w:rsid w:val="00A87D53"/>
    <w:rsid w:val="00A94288"/>
    <w:rsid w:val="00A948A9"/>
    <w:rsid w:val="00AA1262"/>
    <w:rsid w:val="00AA5A28"/>
    <w:rsid w:val="00AA710A"/>
    <w:rsid w:val="00AB20CF"/>
    <w:rsid w:val="00AB23B1"/>
    <w:rsid w:val="00AB4C5F"/>
    <w:rsid w:val="00AC0B80"/>
    <w:rsid w:val="00AC3DBA"/>
    <w:rsid w:val="00AD1EC3"/>
    <w:rsid w:val="00AE50E3"/>
    <w:rsid w:val="00AF1FD8"/>
    <w:rsid w:val="00B23EF5"/>
    <w:rsid w:val="00B26BA5"/>
    <w:rsid w:val="00B4226B"/>
    <w:rsid w:val="00B45451"/>
    <w:rsid w:val="00B47C0C"/>
    <w:rsid w:val="00B61FA8"/>
    <w:rsid w:val="00B65944"/>
    <w:rsid w:val="00B70890"/>
    <w:rsid w:val="00B7554B"/>
    <w:rsid w:val="00B75A49"/>
    <w:rsid w:val="00B767C0"/>
    <w:rsid w:val="00B8069B"/>
    <w:rsid w:val="00BA388D"/>
    <w:rsid w:val="00BB3FFE"/>
    <w:rsid w:val="00BD28A9"/>
    <w:rsid w:val="00BD6855"/>
    <w:rsid w:val="00BE24E9"/>
    <w:rsid w:val="00BF3F97"/>
    <w:rsid w:val="00C02CEB"/>
    <w:rsid w:val="00C05259"/>
    <w:rsid w:val="00C107A4"/>
    <w:rsid w:val="00C44277"/>
    <w:rsid w:val="00C44AED"/>
    <w:rsid w:val="00C44B00"/>
    <w:rsid w:val="00C505A2"/>
    <w:rsid w:val="00C54247"/>
    <w:rsid w:val="00C60BB9"/>
    <w:rsid w:val="00C67FA7"/>
    <w:rsid w:val="00C74F31"/>
    <w:rsid w:val="00C81352"/>
    <w:rsid w:val="00C824A1"/>
    <w:rsid w:val="00C86130"/>
    <w:rsid w:val="00CB2BAD"/>
    <w:rsid w:val="00CC20FD"/>
    <w:rsid w:val="00CD7B03"/>
    <w:rsid w:val="00CE269A"/>
    <w:rsid w:val="00CE4FED"/>
    <w:rsid w:val="00CE51E5"/>
    <w:rsid w:val="00CE57A4"/>
    <w:rsid w:val="00CE6289"/>
    <w:rsid w:val="00CE79A9"/>
    <w:rsid w:val="00CF09D3"/>
    <w:rsid w:val="00CF2339"/>
    <w:rsid w:val="00D03E5F"/>
    <w:rsid w:val="00D03E99"/>
    <w:rsid w:val="00D11548"/>
    <w:rsid w:val="00D518E7"/>
    <w:rsid w:val="00D62A56"/>
    <w:rsid w:val="00DB0F64"/>
    <w:rsid w:val="00DB6FE6"/>
    <w:rsid w:val="00DC6155"/>
    <w:rsid w:val="00DD3DDE"/>
    <w:rsid w:val="00DD6481"/>
    <w:rsid w:val="00DE3168"/>
    <w:rsid w:val="00DE6244"/>
    <w:rsid w:val="00DE6E94"/>
    <w:rsid w:val="00DE750D"/>
    <w:rsid w:val="00DF42F7"/>
    <w:rsid w:val="00E059D2"/>
    <w:rsid w:val="00E05BC5"/>
    <w:rsid w:val="00E24DFD"/>
    <w:rsid w:val="00E31908"/>
    <w:rsid w:val="00E523BD"/>
    <w:rsid w:val="00E74F45"/>
    <w:rsid w:val="00E813B8"/>
    <w:rsid w:val="00E90AED"/>
    <w:rsid w:val="00E93626"/>
    <w:rsid w:val="00E976BD"/>
    <w:rsid w:val="00EA50A4"/>
    <w:rsid w:val="00EA528C"/>
    <w:rsid w:val="00EE6B8D"/>
    <w:rsid w:val="00F01754"/>
    <w:rsid w:val="00F11752"/>
    <w:rsid w:val="00F129F3"/>
    <w:rsid w:val="00F1798B"/>
    <w:rsid w:val="00F201B8"/>
    <w:rsid w:val="00F22682"/>
    <w:rsid w:val="00F24013"/>
    <w:rsid w:val="00F31C27"/>
    <w:rsid w:val="00F35749"/>
    <w:rsid w:val="00F42B6E"/>
    <w:rsid w:val="00F43C53"/>
    <w:rsid w:val="00F549A1"/>
    <w:rsid w:val="00F702E6"/>
    <w:rsid w:val="00F915BE"/>
    <w:rsid w:val="00F92D99"/>
    <w:rsid w:val="00F93A70"/>
    <w:rsid w:val="00F955F2"/>
    <w:rsid w:val="00FA7C67"/>
    <w:rsid w:val="00FB05D0"/>
    <w:rsid w:val="00FB5725"/>
    <w:rsid w:val="00FD39AF"/>
    <w:rsid w:val="00FD61D8"/>
    <w:rsid w:val="00FE0717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85C8"/>
  <w15:docId w15:val="{90375210-DEA3-45C6-83CF-D1829E36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98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154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547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ConsPlusNormal">
    <w:name w:val="ConsPlusNormal"/>
    <w:rsid w:val="002C4DA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5162A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162AA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162AA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5162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162AA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162AA"/>
    <w:rPr>
      <w:vertAlign w:val="superscript"/>
    </w:rPr>
  </w:style>
  <w:style w:type="character" w:customStyle="1" w:styleId="2">
    <w:name w:val="Основной текст (2)_"/>
    <w:basedOn w:val="a0"/>
    <w:link w:val="20"/>
    <w:rsid w:val="000F47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788"/>
    <w:pPr>
      <w:widowControl w:val="0"/>
      <w:shd w:val="clear" w:color="auto" w:fill="FFFFFF"/>
      <w:spacing w:before="240" w:after="0" w:line="0" w:lineRule="atLeast"/>
      <w:ind w:hanging="420"/>
    </w:pPr>
    <w:rPr>
      <w:rFonts w:ascii="Times New Roman" w:hAnsi="Times New Roman"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0F4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ody Text"/>
    <w:basedOn w:val="a"/>
    <w:link w:val="ab"/>
    <w:uiPriority w:val="99"/>
    <w:unhideWhenUsed/>
    <w:rsid w:val="007673C2"/>
    <w:pPr>
      <w:spacing w:after="120"/>
      <w:jc w:val="both"/>
    </w:pPr>
    <w:rPr>
      <w:rFonts w:eastAsia="Calibr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7673C2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7673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9A5822"/>
    <w:rPr>
      <w:color w:val="0000FF"/>
      <w:u w:val="single"/>
    </w:rPr>
  </w:style>
  <w:style w:type="character" w:customStyle="1" w:styleId="ad">
    <w:name w:val="Основной текст_"/>
    <w:basedOn w:val="a0"/>
    <w:link w:val="21"/>
    <w:rsid w:val="000408DD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d"/>
    <w:rsid w:val="000408DD"/>
    <w:pPr>
      <w:widowControl w:val="0"/>
      <w:shd w:val="clear" w:color="auto" w:fill="FFFFFF"/>
      <w:spacing w:after="54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7FEB-43B2-4263-99B6-5579EB0B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2022-03-30T07:51:00Z</cp:lastPrinted>
  <dcterms:created xsi:type="dcterms:W3CDTF">2022-05-31T05:23:00Z</dcterms:created>
  <dcterms:modified xsi:type="dcterms:W3CDTF">2022-08-13T05:37:00Z</dcterms:modified>
</cp:coreProperties>
</file>