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2D" w:rsidRDefault="00360B6D" w:rsidP="00360B6D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>В целях обмена опытом, повышения педагогического</w:t>
      </w:r>
      <w:r w:rsidR="00A16CC1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профессионального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мастерства для </w:t>
      </w:r>
      <w:r w:rsidR="00A16CC1">
        <w:rPr>
          <w:rFonts w:ascii="Times New Roman" w:eastAsia="Times New Roman" w:hAnsi="Times New Roman"/>
          <w:sz w:val="28"/>
          <w:szCs w:val="28"/>
          <w:shd w:val="clear" w:color="auto" w:fill="FFFFFF"/>
        </w:rPr>
        <w:t>воспитателей и специалистов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дошкольных организаций </w:t>
      </w:r>
      <w:proofErr w:type="spellStart"/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кожууна</w:t>
      </w:r>
      <w:proofErr w:type="spellEnd"/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проведены в </w:t>
      </w:r>
      <w:proofErr w:type="spellStart"/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>кожуунном</w:t>
      </w:r>
      <w:proofErr w:type="spellEnd"/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уровне </w:t>
      </w:r>
      <w:r w:rsidR="00A16CC1">
        <w:rPr>
          <w:rFonts w:ascii="Times New Roman" w:eastAsia="Times New Roman" w:hAnsi="Times New Roman"/>
          <w:sz w:val="28"/>
          <w:szCs w:val="28"/>
          <w:shd w:val="clear" w:color="auto" w:fill="FFFFFF"/>
        </w:rPr>
        <w:t>4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обучающих семинара и </w:t>
      </w:r>
      <w:r w:rsidRPr="00B379BC">
        <w:rPr>
          <w:rFonts w:ascii="Times New Roman" w:eastAsia="Times New Roman" w:hAnsi="Times New Roman"/>
          <w:sz w:val="28"/>
          <w:szCs w:val="28"/>
          <w:shd w:val="clear" w:color="auto" w:fill="FFFFFF"/>
        </w:rPr>
        <w:t>1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семинар-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совещание</w:t>
      </w:r>
      <w:r w:rsidR="00E54B2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для заведующих.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Охват педагогов</w:t>
      </w:r>
      <w:r w:rsidR="00E54B2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72</w:t>
      </w:r>
      <w:r w:rsidRPr="0061534C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</w:p>
    <w:p w:rsidR="00360B6D" w:rsidRDefault="00E54B2D" w:rsidP="00360B6D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Взаимодействие детского сада с родителями и семьями воспитанников –</w:t>
      </w:r>
      <w:r w:rsidR="00B963E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основная 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хрупкая </w:t>
      </w:r>
      <w:r w:rsidR="00B963E3">
        <w:rPr>
          <w:rFonts w:ascii="Times New Roman" w:eastAsia="Times New Roman" w:hAnsi="Times New Roman"/>
          <w:sz w:val="28"/>
          <w:szCs w:val="28"/>
          <w:shd w:val="clear" w:color="auto" w:fill="FFFFFF"/>
        </w:rPr>
        <w:t>связная работа воспитателей. Для развития и результативности деятельности этой направленности на муниципальном уровне прошли следующие мероприятия:</w:t>
      </w:r>
    </w:p>
    <w:p w:rsidR="00B963E3" w:rsidRPr="000156E1" w:rsidRDefault="00C50E9D" w:rsidP="00360B6D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bidi="ru-RU"/>
        </w:rPr>
        <w:t>С  24</w:t>
      </w:r>
      <w:proofErr w:type="gram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октября по 01 ноября 2022 года во  исполнение  указа  главы  Республики  Тыва  от  18  января  2016  года №11 «О Дне тувинского языка»  и  в  целях 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>сохранения, поддержки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 и развития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тувинского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языка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как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государственного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языка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Республики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Тыва 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неотъемлемой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части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культурного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 xml:space="preserve">духовного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9F370D">
        <w:rPr>
          <w:rFonts w:ascii="Times New Roman" w:hAnsi="Times New Roman"/>
          <w:color w:val="000000"/>
          <w:sz w:val="28"/>
          <w:szCs w:val="28"/>
          <w:lang w:bidi="ru-RU"/>
        </w:rPr>
        <w:t>наследия тувинского народа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для воспитанников и работников дошкольных учреждений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ru-RU"/>
        </w:rPr>
        <w:t>кожууна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была проведена декада, посвященная Дню тувинского языка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. В ней уделено внимание и родителям – </w:t>
      </w:r>
      <w:r>
        <w:rPr>
          <w:rStyle w:val="230pt"/>
          <w:rFonts w:eastAsiaTheme="minorEastAsia"/>
          <w:sz w:val="28"/>
          <w:szCs w:val="28"/>
        </w:rPr>
        <w:t>п</w:t>
      </w:r>
      <w:r w:rsidRPr="00C81BCA">
        <w:rPr>
          <w:rStyle w:val="230pt"/>
          <w:rFonts w:eastAsiaTheme="minorEastAsia"/>
          <w:sz w:val="28"/>
          <w:szCs w:val="28"/>
        </w:rPr>
        <w:t>роведение викторин, конкурсов среди родителей «</w:t>
      </w:r>
      <w:proofErr w:type="spellStart"/>
      <w:r w:rsidRPr="00C81BCA">
        <w:rPr>
          <w:rStyle w:val="230pt"/>
          <w:rFonts w:eastAsiaTheme="minorEastAsia"/>
          <w:sz w:val="28"/>
          <w:szCs w:val="28"/>
        </w:rPr>
        <w:t>Чечен</w:t>
      </w:r>
      <w:proofErr w:type="spellEnd"/>
      <w:r w:rsidRPr="00C81BCA">
        <w:rPr>
          <w:rStyle w:val="230pt"/>
          <w:rFonts w:eastAsiaTheme="minorEastAsia"/>
          <w:sz w:val="28"/>
          <w:szCs w:val="28"/>
        </w:rPr>
        <w:t xml:space="preserve"> </w:t>
      </w:r>
      <w:proofErr w:type="spellStart"/>
      <w:r w:rsidRPr="00C81BCA">
        <w:rPr>
          <w:rStyle w:val="230pt"/>
          <w:rFonts w:eastAsiaTheme="minorEastAsia"/>
          <w:sz w:val="28"/>
          <w:szCs w:val="28"/>
        </w:rPr>
        <w:t>состуг</w:t>
      </w:r>
      <w:proofErr w:type="spellEnd"/>
      <w:r w:rsidRPr="00C81BCA">
        <w:rPr>
          <w:rStyle w:val="230pt"/>
          <w:rFonts w:eastAsiaTheme="minorEastAsia"/>
          <w:sz w:val="28"/>
          <w:szCs w:val="28"/>
        </w:rPr>
        <w:t xml:space="preserve"> </w:t>
      </w:r>
      <w:proofErr w:type="spellStart"/>
      <w:r w:rsidRPr="00C81BCA">
        <w:rPr>
          <w:rStyle w:val="230pt"/>
          <w:rFonts w:eastAsiaTheme="minorEastAsia"/>
          <w:sz w:val="28"/>
          <w:szCs w:val="28"/>
        </w:rPr>
        <w:t>тыва</w:t>
      </w:r>
      <w:proofErr w:type="spellEnd"/>
      <w:r w:rsidRPr="00C81BCA">
        <w:rPr>
          <w:rStyle w:val="230pt"/>
          <w:rFonts w:eastAsiaTheme="minorEastAsia"/>
          <w:sz w:val="28"/>
          <w:szCs w:val="28"/>
        </w:rPr>
        <w:t xml:space="preserve"> </w:t>
      </w:r>
      <w:proofErr w:type="spellStart"/>
      <w:r w:rsidRPr="00C81BCA">
        <w:rPr>
          <w:rStyle w:val="230pt"/>
          <w:rFonts w:eastAsiaTheme="minorEastAsia"/>
          <w:sz w:val="28"/>
          <w:szCs w:val="28"/>
        </w:rPr>
        <w:t>дылым</w:t>
      </w:r>
      <w:proofErr w:type="spellEnd"/>
      <w:r w:rsidRPr="00C81BCA">
        <w:rPr>
          <w:rStyle w:val="230pt"/>
          <w:rFonts w:eastAsiaTheme="minorEastAsia"/>
          <w:sz w:val="28"/>
          <w:szCs w:val="28"/>
        </w:rPr>
        <w:t>»</w:t>
      </w:r>
      <w:r>
        <w:rPr>
          <w:rStyle w:val="230pt"/>
          <w:rFonts w:eastAsiaTheme="minorEastAsia"/>
          <w:sz w:val="28"/>
          <w:szCs w:val="28"/>
        </w:rPr>
        <w:t>.</w:t>
      </w:r>
      <w:bookmarkStart w:id="0" w:name="_GoBack"/>
      <w:bookmarkEnd w:id="0"/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всероссийского Дня отцов, который стал отмечаться по указу президента Российской Федерации от 04.10.2021 года №573, в дошкольных учреждениях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проведены различные мероприятия по планам детских садов. Основным стал внутри садовский этап ежегодного муниципального конкурса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Супер Папа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>По решению Верховного Хурала Республики Тыва с 2012-го года третья суббота ноября официально стала считаться Днём отца. В честь этого праздника ежегодно на базе МБДОУ д/с «Белек» с. Тээли проводится конкурс «</w:t>
      </w:r>
      <w:proofErr w:type="gramStart"/>
      <w:r w:rsidRPr="005A6C08">
        <w:rPr>
          <w:rFonts w:ascii="Times New Roman" w:hAnsi="Times New Roman" w:cs="Times New Roman"/>
          <w:sz w:val="28"/>
          <w:szCs w:val="28"/>
        </w:rPr>
        <w:t>Супер ПАПА</w:t>
      </w:r>
      <w:proofErr w:type="gramEnd"/>
      <w:r w:rsidRPr="005A6C08">
        <w:rPr>
          <w:rFonts w:ascii="Times New Roman" w:hAnsi="Times New Roman" w:cs="Times New Roman"/>
          <w:sz w:val="28"/>
          <w:szCs w:val="28"/>
        </w:rPr>
        <w:t xml:space="preserve">» среди отцов воспитанников дошкольных учреждений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. Конкурс имеет 2 этапа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внутрисадиковский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и муниципальный. </w:t>
      </w:r>
      <w:proofErr w:type="gramStart"/>
      <w:r w:rsidRPr="005A6C08">
        <w:rPr>
          <w:rFonts w:ascii="Times New Roman" w:hAnsi="Times New Roman" w:cs="Times New Roman"/>
          <w:sz w:val="28"/>
          <w:szCs w:val="28"/>
        </w:rPr>
        <w:t>На муниципальный этапе</w:t>
      </w:r>
      <w:proofErr w:type="gramEnd"/>
      <w:r w:rsidRPr="005A6C08">
        <w:rPr>
          <w:rFonts w:ascii="Times New Roman" w:hAnsi="Times New Roman" w:cs="Times New Roman"/>
          <w:sz w:val="28"/>
          <w:szCs w:val="28"/>
        </w:rPr>
        <w:t xml:space="preserve"> соревнуются лидеры 1-го этапа. Конкурс проводится за счёт самих дошкольных учреждений. 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17 ноября 2022 года на конкурсе поборолись 5 отцов из пяти дошкольных учреждений: д/с «Белек» с. Тээли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Демдек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Оттук-оол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Май-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>;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Чаптанчыгбай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 с. Тээли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Антонович;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Шуй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— Кара-Сал Буян Анатольевич;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 с. Бай-Тал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Белек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Омакович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>;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>» с. Кара-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Хол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Маркс-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. Остальные победители других детских садов не смогли участвовать по уважительным причинам. 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Задания конкурса этого года: 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1. Презентация «С папой по жизни» (знакомство с участником) 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2. Викторина «Самый умный». Вопросы были о самых знаменитых мужчинах Тувы. 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lastRenderedPageBreak/>
        <w:t>3. «Самый спортивный папа». Сыграли в тувинскую игру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4. «Папа — шеф повар». Участники сами слепили муку и жарили лепёшки по своим рецептам. 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5. «Талант». Показали кто, чем отличаются друг от друга. 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>Титул «</w:t>
      </w:r>
      <w:proofErr w:type="gramStart"/>
      <w:r w:rsidRPr="005A6C08">
        <w:rPr>
          <w:rFonts w:ascii="Times New Roman" w:hAnsi="Times New Roman" w:cs="Times New Roman"/>
          <w:sz w:val="28"/>
          <w:szCs w:val="28"/>
        </w:rPr>
        <w:t>Супер ПАПА</w:t>
      </w:r>
      <w:proofErr w:type="gramEnd"/>
      <w:r w:rsidRPr="005A6C08">
        <w:rPr>
          <w:rFonts w:ascii="Times New Roman" w:hAnsi="Times New Roman" w:cs="Times New Roman"/>
          <w:sz w:val="28"/>
          <w:szCs w:val="28"/>
        </w:rPr>
        <w:t xml:space="preserve"> — 2022» завоевал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Белек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Омакович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участник из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 с. Бай-Тал Дипломом II-ой степени награждён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Антонович, д/с «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Чаптанчыгбай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» с. Тээли Дипломом III-ей степени награждён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Демдек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Оттук-оол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Май-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>, д/с «Белек» с. Тээли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 Номинации: «Папа </w:t>
      </w:r>
      <w:proofErr w:type="gramStart"/>
      <w:r w:rsidRPr="005A6C08">
        <w:rPr>
          <w:rFonts w:ascii="Times New Roman" w:hAnsi="Times New Roman" w:cs="Times New Roman"/>
          <w:sz w:val="28"/>
          <w:szCs w:val="28"/>
        </w:rPr>
        <w:t>супер умный</w:t>
      </w:r>
      <w:proofErr w:type="gramEnd"/>
      <w:r w:rsidRPr="005A6C08">
        <w:rPr>
          <w:rFonts w:ascii="Times New Roman" w:hAnsi="Times New Roman" w:cs="Times New Roman"/>
          <w:sz w:val="28"/>
          <w:szCs w:val="28"/>
        </w:rPr>
        <w:t xml:space="preserve">», «Папа супер креатив»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Белек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Омакович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«Папа супер шеф»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Антонович «Папа супер спортсмен» — Кара-Сал Буян Анатольевич «Папа супер талант»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Маркс-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«Папа супер обаятельный» —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Демдек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Оттук-оол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Май-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4B2D" w:rsidRDefault="00E54B2D" w:rsidP="00E54B2D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C08">
        <w:rPr>
          <w:rFonts w:ascii="Times New Roman" w:hAnsi="Times New Roman" w:cs="Times New Roman"/>
          <w:sz w:val="28"/>
          <w:szCs w:val="28"/>
        </w:rPr>
        <w:t xml:space="preserve"> По традиции детский сад, у которого победил папа, в следующем году не участвует, а проводит и организует конкурс. В прошлом году победителем стал папа из СП при МБОУ </w:t>
      </w:r>
      <w:proofErr w:type="spellStart"/>
      <w:r w:rsidRPr="005A6C08">
        <w:rPr>
          <w:rFonts w:ascii="Times New Roman" w:hAnsi="Times New Roman" w:cs="Times New Roman"/>
          <w:sz w:val="28"/>
          <w:szCs w:val="28"/>
        </w:rPr>
        <w:t>Хемчикской</w:t>
      </w:r>
      <w:proofErr w:type="spellEnd"/>
      <w:r w:rsidRPr="005A6C08">
        <w:rPr>
          <w:rFonts w:ascii="Times New Roman" w:hAnsi="Times New Roman" w:cs="Times New Roman"/>
          <w:sz w:val="28"/>
          <w:szCs w:val="28"/>
        </w:rPr>
        <w:t xml:space="preserve"> СОШ. Поэтому они были непосредственными организаторами и спонсорами конкурса.</w:t>
      </w:r>
    </w:p>
    <w:p w:rsidR="006513FA" w:rsidRDefault="006513FA"/>
    <w:sectPr w:rsidR="0065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0B6D"/>
    <w:rsid w:val="00360B6D"/>
    <w:rsid w:val="006513FA"/>
    <w:rsid w:val="00A16CC1"/>
    <w:rsid w:val="00B963E3"/>
    <w:rsid w:val="00C50E9D"/>
    <w:rsid w:val="00E5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1F06A-2D0A-4F1B-B656-E00E1B0E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ИСМИ,No Spacing,Без интервала2"/>
    <w:link w:val="a4"/>
    <w:uiPriority w:val="1"/>
    <w:qFormat/>
    <w:rsid w:val="00360B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СИСМИ Знак,No Spacing Знак,Без интервала2 Знак"/>
    <w:link w:val="a3"/>
    <w:uiPriority w:val="1"/>
    <w:locked/>
    <w:rsid w:val="00360B6D"/>
    <w:rPr>
      <w:rFonts w:ascii="Calibri" w:eastAsia="Calibri" w:hAnsi="Calibri" w:cs="Times New Roman"/>
      <w:lang w:eastAsia="en-US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Нумерованый список,Маркер"/>
    <w:basedOn w:val="a"/>
    <w:link w:val="a6"/>
    <w:uiPriority w:val="34"/>
    <w:qFormat/>
    <w:rsid w:val="00E54B2D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умерованый список Знак,Маркер Знак"/>
    <w:link w:val="a5"/>
    <w:uiPriority w:val="34"/>
    <w:qFormat/>
    <w:locked/>
    <w:rsid w:val="00E54B2D"/>
    <w:rPr>
      <w:rFonts w:eastAsiaTheme="minorHAnsi"/>
      <w:lang w:eastAsia="en-US"/>
    </w:rPr>
  </w:style>
  <w:style w:type="character" w:customStyle="1" w:styleId="230pt">
    <w:name w:val="Основной текст (2) + 30 pt"/>
    <w:basedOn w:val="a0"/>
    <w:rsid w:val="00C50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taigosh@mail.ru</cp:lastModifiedBy>
  <cp:revision>4</cp:revision>
  <dcterms:created xsi:type="dcterms:W3CDTF">2022-08-11T09:21:00Z</dcterms:created>
  <dcterms:modified xsi:type="dcterms:W3CDTF">2023-01-17T10:21:00Z</dcterms:modified>
</cp:coreProperties>
</file>